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B80C" w14:textId="77777777" w:rsidR="00163DFC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55897F9F" w14:textId="632632D4" w:rsidR="00163DFC" w:rsidRDefault="007642AE">
      <w:pPr>
        <w:widowControl w:val="0"/>
        <w:adjustRightInd/>
        <w:snapToGrid/>
        <w:spacing w:afterLines="100" w:after="312" w:line="640" w:lineRule="exact"/>
        <w:jc w:val="center"/>
        <w:rPr>
          <w:rFonts w:asciiTheme="minorEastAsia" w:eastAsiaTheme="minorEastAsia" w:hAnsiTheme="minorEastAsia" w:hint="eastAsia"/>
          <w:sz w:val="44"/>
          <w:szCs w:val="32"/>
        </w:rPr>
      </w:pPr>
      <w:r w:rsidRPr="007642AE">
        <w:rPr>
          <w:rFonts w:asciiTheme="minorEastAsia" w:eastAsiaTheme="minorEastAsia" w:hAnsiTheme="minorEastAsia" w:hint="eastAsia"/>
          <w:sz w:val="44"/>
          <w:szCs w:val="32"/>
        </w:rPr>
        <w:t>成都市血液中心2026年专利代理服务采购项目</w:t>
      </w:r>
    </w:p>
    <w:p w14:paraId="16F1D9BF" w14:textId="18028546" w:rsidR="00163DFC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黑体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7642AE" w:rsidRPr="007642AE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成都市血液中心2026年专利代理服务采购项目</w:t>
      </w:r>
    </w:p>
    <w:p w14:paraId="06F85794" w14:textId="6CF6C8EA" w:rsidR="0039634B" w:rsidRDefault="00000000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7642AE" w:rsidRPr="007642AE">
        <w:rPr>
          <w:rFonts w:ascii="仿宋" w:eastAsia="仿宋" w:hAnsi="仿宋" w:cs="Segoe UI" w:hint="eastAsia"/>
          <w:color w:val="212529"/>
          <w:sz w:val="30"/>
          <w:szCs w:val="30"/>
        </w:rPr>
        <w:t>为规范保护中心科研知识产权、保障科研成果合法合规确权落地，提升中心科研成果保护与转化能力，需采购专业专利代理服务</w:t>
      </w:r>
      <w:r w:rsidR="00446A8C" w:rsidRPr="00446A8C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</w:p>
    <w:p w14:paraId="573B25D7" w14:textId="135FC992" w:rsidR="00163DFC" w:rsidRDefault="00000000" w:rsidP="00775F64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采购数量1</w:t>
      </w:r>
      <w:r w:rsidR="00963F2F">
        <w:rPr>
          <w:rFonts w:ascii="仿宋" w:eastAsia="仿宋" w:hAnsi="仿宋" w:cs="Segoe UI" w:hint="eastAsia"/>
          <w:color w:val="212529"/>
          <w:sz w:val="30"/>
          <w:szCs w:val="30"/>
        </w:rPr>
        <w:t>项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，</w:t>
      </w:r>
      <w:r w:rsidR="007642AE" w:rsidRPr="007642AE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成都市血液中心2026年专利代理服务采购项目</w:t>
      </w:r>
      <w:r w:rsidR="0039634B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预算金额</w:t>
      </w:r>
      <w:r w:rsidR="005F3CC5">
        <w:rPr>
          <w:rFonts w:ascii="仿宋" w:eastAsia="仿宋" w:hAnsi="仿宋" w:cs="Segoe UI" w:hint="eastAsia"/>
          <w:color w:val="212529"/>
          <w:sz w:val="30"/>
          <w:szCs w:val="30"/>
        </w:rPr>
        <w:t>4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万元</w:t>
      </w:r>
      <w:r w:rsidR="00775F64">
        <w:rPr>
          <w:rFonts w:ascii="仿宋" w:eastAsia="仿宋" w:hAnsi="仿宋" w:cs="Segoe UI" w:hint="eastAsia"/>
          <w:color w:val="212529"/>
          <w:sz w:val="30"/>
          <w:szCs w:val="30"/>
        </w:rPr>
        <w:t>，</w:t>
      </w:r>
      <w:r w:rsidR="00775F64" w:rsidRPr="00775F64">
        <w:rPr>
          <w:rFonts w:ascii="仿宋" w:eastAsia="仿宋" w:hAnsi="仿宋" w:cs="Segoe UI" w:hint="eastAsia"/>
          <w:color w:val="212529"/>
          <w:sz w:val="30"/>
          <w:szCs w:val="30"/>
        </w:rPr>
        <w:t>按实际完成件数据实结算。</w:t>
      </w:r>
      <w:r w:rsidR="00775F64">
        <w:rPr>
          <w:rFonts w:ascii="仿宋" w:eastAsia="仿宋" w:hAnsi="仿宋" w:cs="Segoe UI" w:hint="eastAsia"/>
          <w:color w:val="212529"/>
          <w:sz w:val="30"/>
          <w:szCs w:val="30"/>
        </w:rPr>
        <w:t>服务内容包括但不限于：</w:t>
      </w:r>
      <w:r w:rsidR="00775F64" w:rsidRPr="00775F64">
        <w:rPr>
          <w:rFonts w:ascii="仿宋" w:eastAsia="仿宋" w:hAnsi="仿宋" w:cs="Segoe UI" w:hint="eastAsia"/>
          <w:color w:val="212529"/>
          <w:sz w:val="30"/>
          <w:szCs w:val="30"/>
        </w:rPr>
        <w:t>1.技术沟通与专利性初步分析；2.专利申请文件撰写、校对、修改；3.向国家知识产权局提交申请并获取受理通知书；4.专利申请流程管理、时限监控；5.审查意见通知书转达、答复文件撰写与提交；6.官方文件管理、档案整理与移交；7.官方费用代缴</w:t>
      </w:r>
      <w:r w:rsidR="00775F64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</w:p>
    <w:p w14:paraId="13277E74" w14:textId="77777777" w:rsidR="00163DFC" w:rsidRDefault="00000000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资格要求：</w:t>
      </w:r>
    </w:p>
    <w:p w14:paraId="6D2AD758" w14:textId="77777777" w:rsidR="00163DFC" w:rsidRDefault="00000000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1F943572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13D30E3D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22D5FA00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73BFBE5B" w14:textId="77777777" w:rsidR="00446A8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lastRenderedPageBreak/>
        <w:t>5、具有履行合同所必须的设备和专业技术能力（提供承诺函）。</w:t>
      </w:r>
    </w:p>
    <w:p w14:paraId="382D72F5" w14:textId="77777777" w:rsidR="007642AE" w:rsidRDefault="00446A8C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6、</w:t>
      </w:r>
      <w:r w:rsidRPr="00446A8C">
        <w:rPr>
          <w:rFonts w:cs="Segoe UI" w:hint="eastAsia"/>
          <w:color w:val="212529"/>
          <w:sz w:val="30"/>
          <w:szCs w:val="30"/>
          <w:lang w:val="en-US" w:bidi="ar-SA"/>
        </w:rPr>
        <w:t>法律、行政法规规定的其他条件（提供承诺函）。</w:t>
      </w:r>
    </w:p>
    <w:p w14:paraId="05E4A28D" w14:textId="0979592A" w:rsidR="00163DFC" w:rsidRDefault="007642AE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7、</w:t>
      </w:r>
      <w:r w:rsidRPr="007642AE">
        <w:rPr>
          <w:rFonts w:cs="Segoe UI" w:hint="eastAsia"/>
          <w:color w:val="212529"/>
          <w:sz w:val="30"/>
          <w:szCs w:val="30"/>
          <w:lang w:val="en-US" w:bidi="ar-SA"/>
        </w:rPr>
        <w:t>具有国家知识产权局颁发的专利代理机构执业许可证</w:t>
      </w:r>
      <w:r>
        <w:rPr>
          <w:rFonts w:cs="Segoe UI" w:hint="eastAsia"/>
          <w:color w:val="212529"/>
          <w:sz w:val="30"/>
          <w:szCs w:val="30"/>
          <w:lang w:val="en-US" w:bidi="ar-SA"/>
        </w:rPr>
        <w:t>（提供证书扫描件并加盖供应商公章）</w:t>
      </w:r>
      <w:r w:rsidRPr="007642AE">
        <w:rPr>
          <w:rFonts w:cs="Segoe UI" w:hint="eastAsia"/>
          <w:color w:val="212529"/>
          <w:sz w:val="30"/>
          <w:szCs w:val="30"/>
          <w:lang w:val="en-US" w:bidi="ar-SA"/>
        </w:rPr>
        <w:t>。</w:t>
      </w:r>
    </w:p>
    <w:p w14:paraId="2F3CB8D1" w14:textId="52AD8832" w:rsidR="00163DFC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四、</w:t>
      </w:r>
      <w:r w:rsidR="00446A8C" w:rsidRPr="00446A8C">
        <w:rPr>
          <w:rFonts w:ascii="黑体" w:eastAsia="黑体" w:hAnsi="黑体" w:cs="黑体" w:hint="eastAsia"/>
          <w:color w:val="212529"/>
          <w:sz w:val="30"/>
          <w:szCs w:val="30"/>
        </w:rPr>
        <w:t>服务要求</w:t>
      </w:r>
    </w:p>
    <w:p w14:paraId="46019BF5" w14:textId="77777777" w:rsidR="00775F64" w:rsidRPr="00775F64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1、须指派固定专利代理人全程负责本项目，未经采购人同意不得随意更换。</w:t>
      </w:r>
    </w:p>
    <w:p w14:paraId="46C8E3BD" w14:textId="77777777" w:rsidR="00775F64" w:rsidRPr="00775F64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2、服务过程须遵守专利法及相关规定，恪守职业道德，保证专业、严谨、高效。</w:t>
      </w:r>
    </w:p>
    <w:p w14:paraId="23D5AC6B" w14:textId="77777777" w:rsidR="00775F64" w:rsidRPr="00775F64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3、审查意见答复应在法定期限内完成，答复文件应逻辑清晰、事实依据充分、符合专利审查规则，不得因撰写失误导致专利被视为撤回、驳回或造成保护范围不当损失。</w:t>
      </w:r>
    </w:p>
    <w:p w14:paraId="694B7FD7" w14:textId="574447C8" w:rsidR="00446A8C" w:rsidRPr="00446A8C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4、对采购人提供的技术资料、科研信息承担永久保密义务，不得泄露、不得自用、不得转交第三方。</w:t>
      </w:r>
    </w:p>
    <w:p w14:paraId="0CBEA328" w14:textId="0D8BE381" w:rsidR="00163DFC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五、</w:t>
      </w:r>
      <w:r w:rsidR="00775F64">
        <w:rPr>
          <w:rFonts w:ascii="黑体" w:eastAsia="黑体" w:hAnsi="黑体" w:cs="黑体" w:hint="eastAsia"/>
          <w:color w:val="212529"/>
          <w:sz w:val="30"/>
          <w:szCs w:val="30"/>
        </w:rPr>
        <w:t>服务清单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：</w:t>
      </w:r>
    </w:p>
    <w:p w14:paraId="7BF88BB7" w14:textId="0BE26100" w:rsidR="00775F64" w:rsidRPr="00775F64" w:rsidRDefault="00775F64" w:rsidP="00775F64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1、发明专利申请代理（含撰写、提交、受理、初审答复、实审答复）。</w:t>
      </w:r>
    </w:p>
    <w:p w14:paraId="0914F19B" w14:textId="77777777" w:rsidR="00775F64" w:rsidRPr="00775F64" w:rsidRDefault="00775F64" w:rsidP="00775F64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2、发明专利快速预审代理（含预审流程对接、预审材料提交、预审意见答复）。</w:t>
      </w:r>
    </w:p>
    <w:p w14:paraId="0385802F" w14:textId="77777777" w:rsidR="00775F64" w:rsidRPr="00775F64" w:rsidRDefault="00775F64" w:rsidP="00775F64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3、实用新型专利申请代理（含撰写、提交、受理、补正答复）</w:t>
      </w:r>
    </w:p>
    <w:p w14:paraId="33933962" w14:textId="77777777" w:rsidR="00775F64" w:rsidRPr="00775F64" w:rsidRDefault="00775F64" w:rsidP="00775F64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外观设计专利申请代理（含视图整理、简要说明、提交、受理、补正答复）。</w:t>
      </w:r>
    </w:p>
    <w:p w14:paraId="320D21D2" w14:textId="77777777" w:rsidR="00775F64" w:rsidRPr="00775F64" w:rsidRDefault="00775F64" w:rsidP="00775F64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4、计算机软件著作权登记代理（含材料整理、提交、受理、领证）</w:t>
      </w:r>
    </w:p>
    <w:p w14:paraId="3CD73820" w14:textId="77777777" w:rsidR="00775F64" w:rsidRPr="00775F64" w:rsidRDefault="00775F64" w:rsidP="00775F64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全类型案件流程监控、时限提醒、状态跟踪。</w:t>
      </w:r>
    </w:p>
    <w:p w14:paraId="2790FE5D" w14:textId="77777777" w:rsidR="00775F64" w:rsidRPr="00775F64" w:rsidRDefault="00775F64" w:rsidP="00775F64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5、官方费用代缴、票据管理；文件整理、归档、电子档移交</w:t>
      </w:r>
    </w:p>
    <w:p w14:paraId="2B2B63C5" w14:textId="007B0E5B" w:rsidR="00163DFC" w:rsidRDefault="00775F64" w:rsidP="00775F64">
      <w:pPr>
        <w:spacing w:after="0" w:line="360" w:lineRule="auto"/>
        <w:ind w:firstLine="601"/>
        <w:rPr>
          <w:rFonts w:ascii="仿宋" w:eastAsia="仿宋" w:hAnsi="仿宋" w:cs="Segoe UI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全过程专业咨询与意见支持。</w:t>
      </w:r>
    </w:p>
    <w:p w14:paraId="7809D2C9" w14:textId="2920356C" w:rsidR="00775F64" w:rsidRDefault="00775F64" w:rsidP="007C2111">
      <w:pPr>
        <w:ind w:firstLineChars="200" w:firstLine="600"/>
        <w:rPr>
          <w:rFonts w:ascii="黑体" w:eastAsia="黑体" w:hAnsi="黑体" w:cs="黑体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六、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报价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要求</w:t>
      </w:r>
    </w:p>
    <w:p w14:paraId="2C4D3A91" w14:textId="77777777" w:rsidR="00775F64" w:rsidRPr="00775F64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1、供应商须按单件分别报价，报价为含税全包价（含代理费、服务费、通讯邮寄等）。</w:t>
      </w:r>
    </w:p>
    <w:p w14:paraId="29CCA3E5" w14:textId="77777777" w:rsidR="00775F64" w:rsidRPr="00775F64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2、报价应明确：发明专利代理费、发明专利快速预审服务费、实用新型代理费、外观设计代理费、软著登记代理费、服务期限、服务范围。</w:t>
      </w:r>
    </w:p>
    <w:p w14:paraId="2AB84C27" w14:textId="77777777" w:rsidR="00775F64" w:rsidRPr="00775F64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3、供应商须在规定时间内与采购人签订合同，否则视为放弃成交资格。</w:t>
      </w:r>
    </w:p>
    <w:p w14:paraId="2D76AC6E" w14:textId="0A2B1013" w:rsidR="00775F64" w:rsidRPr="00775F64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4、服务过程中如因供应商原因造成专利/软著损失、延误、泄密，由供应商承担全部责任与赔偿。</w:t>
      </w:r>
    </w:p>
    <w:p w14:paraId="5D461023" w14:textId="5EA05D17" w:rsidR="00775F64" w:rsidRDefault="00775F64" w:rsidP="007C2111">
      <w:pPr>
        <w:ind w:firstLineChars="200" w:firstLine="600"/>
        <w:rPr>
          <w:rFonts w:ascii="黑体" w:eastAsia="黑体" w:hAnsi="黑体" w:cs="黑体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七、其他要求</w:t>
      </w:r>
    </w:p>
    <w:p w14:paraId="1D529465" w14:textId="77777777" w:rsidR="00775F64" w:rsidRPr="00775F64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1、保密义务在合同履行期间及合同终止后持续有效。</w:t>
      </w:r>
    </w:p>
    <w:p w14:paraId="04139AEC" w14:textId="77777777" w:rsidR="00775F64" w:rsidRPr="00775F64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2、因服务质量、延误、泄密等产生的纠纷，由供应商承担全部法律责任。</w:t>
      </w:r>
    </w:p>
    <w:p w14:paraId="6E6CB5BF" w14:textId="7F2AF3FF" w:rsidR="00775F64" w:rsidRPr="00775F64" w:rsidRDefault="00775F64" w:rsidP="00775F6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3、采购人有权根据实际情况对服务内容进行合理调整，供应商应予以配合。</w:t>
      </w:r>
    </w:p>
    <w:p w14:paraId="24A01813" w14:textId="1FD2600E" w:rsidR="00163DFC" w:rsidRPr="00775F64" w:rsidRDefault="00775F64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八</w:t>
      </w:r>
      <w:r w:rsidR="00000000" w:rsidRPr="00775F64">
        <w:rPr>
          <w:rFonts w:ascii="黑体" w:eastAsia="黑体" w:hAnsi="黑体" w:cs="黑体" w:hint="eastAsia"/>
          <w:color w:val="212529"/>
          <w:sz w:val="30"/>
          <w:szCs w:val="30"/>
        </w:rPr>
        <w:t>、</w:t>
      </w:r>
      <w:r w:rsidR="005F3CC5" w:rsidRPr="00775F64">
        <w:rPr>
          <w:rFonts w:ascii="黑体" w:eastAsia="黑体" w:hAnsi="黑体" w:cs="黑体" w:hint="eastAsia"/>
          <w:color w:val="212529"/>
          <w:sz w:val="30"/>
          <w:szCs w:val="30"/>
        </w:rPr>
        <w:t>商务要求</w:t>
      </w:r>
    </w:p>
    <w:p w14:paraId="23C15445" w14:textId="6D212400" w:rsidR="00446A8C" w:rsidRPr="00446A8C" w:rsidRDefault="00446A8C" w:rsidP="00446A8C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446A8C">
        <w:rPr>
          <w:rFonts w:ascii="仿宋" w:eastAsia="仿宋" w:hAnsi="仿宋" w:cs="黑体" w:hint="eastAsia"/>
          <w:color w:val="212529"/>
          <w:sz w:val="30"/>
          <w:szCs w:val="30"/>
        </w:rPr>
        <w:t>1</w:t>
      </w:r>
      <w:r w:rsidR="00775F64">
        <w:rPr>
          <w:rFonts w:ascii="仿宋" w:eastAsia="仿宋" w:hAnsi="仿宋" w:cs="黑体" w:hint="eastAsia"/>
          <w:color w:val="212529"/>
          <w:sz w:val="30"/>
          <w:szCs w:val="30"/>
        </w:rPr>
        <w:t>、</w:t>
      </w:r>
      <w:r w:rsidRPr="00446A8C">
        <w:rPr>
          <w:rFonts w:ascii="仿宋" w:eastAsia="仿宋" w:hAnsi="仿宋" w:cs="黑体" w:hint="eastAsia"/>
          <w:color w:val="212529"/>
          <w:sz w:val="30"/>
          <w:szCs w:val="30"/>
        </w:rPr>
        <w:t>服务地点：采购人指定时间及地点。</w:t>
      </w:r>
    </w:p>
    <w:p w14:paraId="4ACAA133" w14:textId="5F6CA061" w:rsidR="00446A8C" w:rsidRDefault="00446A8C" w:rsidP="00446A8C">
      <w:pPr>
        <w:spacing w:after="0" w:line="360" w:lineRule="auto"/>
        <w:ind w:firstLineChars="200" w:firstLine="600"/>
        <w:rPr>
          <w:rFonts w:ascii="仿宋" w:eastAsia="仿宋" w:hAnsi="仿宋" w:cs="Segoe UI"/>
          <w:color w:val="212529"/>
          <w:sz w:val="30"/>
          <w:szCs w:val="30"/>
        </w:rPr>
      </w:pPr>
      <w:r w:rsidRPr="00446A8C">
        <w:rPr>
          <w:rFonts w:ascii="仿宋" w:eastAsia="仿宋" w:hAnsi="仿宋" w:cs="黑体" w:hint="eastAsia"/>
          <w:color w:val="212529"/>
          <w:sz w:val="30"/>
          <w:szCs w:val="30"/>
        </w:rPr>
        <w:t>2</w:t>
      </w:r>
      <w:r w:rsidR="00775F64">
        <w:rPr>
          <w:rFonts w:ascii="仿宋" w:eastAsia="仿宋" w:hAnsi="仿宋" w:cs="黑体" w:hint="eastAsia"/>
          <w:color w:val="212529"/>
          <w:sz w:val="30"/>
          <w:szCs w:val="30"/>
        </w:rPr>
        <w:t>、</w:t>
      </w:r>
      <w:r w:rsidR="00376D12" w:rsidRPr="00376D12">
        <w:rPr>
          <w:rFonts w:ascii="仿宋" w:eastAsia="仿宋" w:hAnsi="仿宋" w:cs="Segoe UI" w:hint="eastAsia"/>
          <w:color w:val="212529"/>
          <w:sz w:val="30"/>
          <w:szCs w:val="30"/>
        </w:rPr>
        <w:t>服务期限：合</w:t>
      </w:r>
      <w:r w:rsidR="00775F64" w:rsidRPr="00775F64">
        <w:rPr>
          <w:rFonts w:ascii="仿宋" w:eastAsia="仿宋" w:hAnsi="仿宋" w:cs="Segoe UI" w:hint="eastAsia"/>
          <w:color w:val="212529"/>
          <w:sz w:val="30"/>
          <w:szCs w:val="30"/>
        </w:rPr>
        <w:t>自合同签订之日起至委托专利全部结案为止</w:t>
      </w:r>
      <w:r w:rsidR="00376D12" w:rsidRPr="00376D12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</w:p>
    <w:p w14:paraId="127B3816" w14:textId="71C6AD45" w:rsidR="00775F64" w:rsidRPr="00446A8C" w:rsidRDefault="00775F64" w:rsidP="00446A8C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3、付款方式：</w:t>
      </w:r>
      <w:r w:rsidRPr="00775F64">
        <w:rPr>
          <w:rFonts w:ascii="仿宋" w:eastAsia="仿宋" w:hAnsi="仿宋" w:cs="Segoe UI" w:hint="eastAsia"/>
          <w:color w:val="212529"/>
          <w:sz w:val="30"/>
          <w:szCs w:val="30"/>
        </w:rPr>
        <w:t>按实际完成案件分节点据实支付：（1）申请提交并取得受理通知书后支付50%；（2）案件办结/领证后支付剩余50%。采购人在收到供应商提供合法有效发票及对应节点材料后，10个工作日内完成付款。</w:t>
      </w:r>
    </w:p>
    <w:p w14:paraId="391B5DBC" w14:textId="77777777" w:rsidR="00163DFC" w:rsidRDefault="00000000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69E7CD56" w14:textId="77777777" w:rsidR="00163DFC" w:rsidRDefault="00163DFC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163DFC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14:paraId="7CBD467D" w14:textId="0312780D" w:rsidR="00163DFC" w:rsidRDefault="003220A6">
      <w:pPr>
        <w:adjustRightInd/>
        <w:snapToGrid/>
        <w:spacing w:after="0"/>
        <w:jc w:val="center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3220A6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成都市血液中心2026年专利代理服务采购项目</w:t>
      </w:r>
      <w:r w:rsidR="007C2111">
        <w:rPr>
          <w:rFonts w:ascii="仿宋" w:eastAsia="仿宋" w:hAnsi="仿宋" w:cs="Segoe UI" w:hint="eastAsia"/>
          <w:color w:val="212529"/>
          <w:sz w:val="30"/>
          <w:szCs w:val="30"/>
        </w:rPr>
        <w:t>报价单</w:t>
      </w:r>
    </w:p>
    <w:tbl>
      <w:tblPr>
        <w:tblW w:w="4331" w:type="pct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3487"/>
        <w:gridCol w:w="2748"/>
        <w:gridCol w:w="2775"/>
        <w:gridCol w:w="2406"/>
      </w:tblGrid>
      <w:tr w:rsidR="00F34991" w14:paraId="0049F58B" w14:textId="77777777" w:rsidTr="00213898">
        <w:trPr>
          <w:trHeight w:val="397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618FB" w14:textId="473DF444" w:rsidR="00F34991" w:rsidRDefault="00F34991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91A7F" w14:textId="2B040F97" w:rsidR="00F34991" w:rsidRDefault="00376D12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服务内容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A2E49" w14:textId="16A72DF3" w:rsidR="00F34991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单价限价（元/件）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B7970" w14:textId="5CD1C040" w:rsidR="00F34991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报价</w:t>
            </w:r>
            <w:r w:rsidR="00F34991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（元/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件</w:t>
            </w:r>
            <w:r w:rsidR="00F34991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）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37" w14:textId="2AD63A54" w:rsidR="00F34991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:rsidR="00F34991" w:rsidRPr="007C2111" w14:paraId="4C6FCC2A" w14:textId="77777777" w:rsidTr="00213898">
        <w:trPr>
          <w:trHeight w:val="397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D8CDF" w14:textId="4176DB96" w:rsidR="00F34991" w:rsidRDefault="00F34991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20369" w14:textId="5968AC78" w:rsidR="00F34991" w:rsidRDefault="003220A6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3220A6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发明专利代理服务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97E14" w14:textId="3E9FE285" w:rsidR="00F34991" w:rsidRPr="007C2111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6500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A5D97" w14:textId="46807918" w:rsidR="00F34991" w:rsidRPr="007C2111" w:rsidRDefault="00F34991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801F" w14:textId="471C9413" w:rsidR="00F34991" w:rsidRPr="007C2111" w:rsidRDefault="00F34991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3220A6" w:rsidRPr="007C2111" w14:paraId="3ABED0F3" w14:textId="77777777" w:rsidTr="00213898">
        <w:trPr>
          <w:trHeight w:val="397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5A1D6" w14:textId="05A8A4AE" w:rsidR="003220A6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E79F7" w14:textId="684A172D" w:rsidR="003220A6" w:rsidRPr="003220A6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213898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发明专利快速预审服务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9CFCC" w14:textId="49942A70" w:rsidR="003220A6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3500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5A180" w14:textId="77777777" w:rsidR="003220A6" w:rsidRPr="007C2111" w:rsidRDefault="003220A6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5D8D" w14:textId="77777777" w:rsidR="003220A6" w:rsidRPr="007C2111" w:rsidRDefault="003220A6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3220A6" w:rsidRPr="007C2111" w14:paraId="5156FC3C" w14:textId="77777777" w:rsidTr="00213898">
        <w:trPr>
          <w:trHeight w:val="397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24860" w14:textId="31C263C1" w:rsidR="003220A6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F617F" w14:textId="0B582804" w:rsidR="003220A6" w:rsidRPr="003220A6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213898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实用新型专利代理服务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BF7B6" w14:textId="65DB9526" w:rsidR="003220A6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3000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AF242" w14:textId="77777777" w:rsidR="003220A6" w:rsidRPr="007C2111" w:rsidRDefault="003220A6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B275" w14:textId="77777777" w:rsidR="003220A6" w:rsidRPr="007C2111" w:rsidRDefault="003220A6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3220A6" w:rsidRPr="007C2111" w14:paraId="02A55BB6" w14:textId="77777777" w:rsidTr="00213898">
        <w:trPr>
          <w:trHeight w:val="397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75973" w14:textId="0979B3F7" w:rsidR="003220A6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F477A" w14:textId="78C5D7A7" w:rsidR="003220A6" w:rsidRPr="003220A6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213898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外观设计专利代理服务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5DDB9" w14:textId="0046558E" w:rsidR="003220A6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1200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7EA34" w14:textId="77777777" w:rsidR="003220A6" w:rsidRPr="007C2111" w:rsidRDefault="003220A6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D198" w14:textId="77777777" w:rsidR="003220A6" w:rsidRPr="007C2111" w:rsidRDefault="003220A6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213898" w:rsidRPr="007C2111" w14:paraId="56ABB816" w14:textId="77777777" w:rsidTr="00213898">
        <w:trPr>
          <w:trHeight w:val="397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3A64D" w14:textId="1CF9BDD6" w:rsidR="00213898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FB8A1" w14:textId="4C1CFE79" w:rsidR="00213898" w:rsidRPr="00213898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213898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计算机软件著作权登记代理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ADE77" w14:textId="66BAFC10" w:rsidR="00213898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1400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55D3E" w14:textId="77777777" w:rsidR="00213898" w:rsidRPr="007C2111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71E" w14:textId="77777777" w:rsidR="00213898" w:rsidRPr="007C2111" w:rsidRDefault="00213898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F34991" w:rsidRPr="007C2111" w14:paraId="778907A4" w14:textId="77777777" w:rsidTr="003220A6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3AAB6" w14:textId="52292D70" w:rsidR="00F34991" w:rsidRPr="007C2111" w:rsidRDefault="00213898" w:rsidP="00F34991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单价</w:t>
            </w:r>
            <w:r w:rsidR="00F34991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报价合计：小写：                元      大写：</w:t>
            </w:r>
          </w:p>
        </w:tc>
      </w:tr>
    </w:tbl>
    <w:p w14:paraId="69FF3F9E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报价公司：</w:t>
      </w:r>
    </w:p>
    <w:p w14:paraId="00388571" w14:textId="1D675869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联系人：</w:t>
      </w:r>
    </w:p>
    <w:p w14:paraId="1363E8E4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联系电话：</w:t>
      </w:r>
    </w:p>
    <w:sectPr w:rsidR="00163DFC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2964" w14:textId="77777777" w:rsidR="006D3034" w:rsidRDefault="006D3034">
      <w:pPr>
        <w:spacing w:after="0"/>
      </w:pPr>
      <w:r>
        <w:separator/>
      </w:r>
    </w:p>
  </w:endnote>
  <w:endnote w:type="continuationSeparator" w:id="0">
    <w:p w14:paraId="5A7541D0" w14:textId="77777777" w:rsidR="006D3034" w:rsidRDefault="006D30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57D5F5C-C797-4496-B20C-2C51238E0A5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053FE85-A8D9-4FDA-BB82-9DE4452B1CE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112AB75-5BA3-4DC2-82B8-38848DC63F30}"/>
    <w:embedBold r:id="rId4" w:subsetted="1" w:fontKey="{A17E7466-C5D1-4005-B622-399244400090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3B3A" w14:textId="77777777" w:rsidR="006D3034" w:rsidRDefault="006D3034">
      <w:pPr>
        <w:spacing w:after="0"/>
      </w:pPr>
      <w:r>
        <w:separator/>
      </w:r>
    </w:p>
  </w:footnote>
  <w:footnote w:type="continuationSeparator" w:id="0">
    <w:p w14:paraId="2550018F" w14:textId="77777777" w:rsidR="006D3034" w:rsidRDefault="006D30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02950"/>
    <w:rsid w:val="00017353"/>
    <w:rsid w:val="00026FE2"/>
    <w:rsid w:val="00052BD4"/>
    <w:rsid w:val="00084F52"/>
    <w:rsid w:val="000D2873"/>
    <w:rsid w:val="000E1928"/>
    <w:rsid w:val="00143880"/>
    <w:rsid w:val="00163DFC"/>
    <w:rsid w:val="00191E7D"/>
    <w:rsid w:val="00193CAC"/>
    <w:rsid w:val="00213898"/>
    <w:rsid w:val="002178B5"/>
    <w:rsid w:val="002C2B71"/>
    <w:rsid w:val="002D5A17"/>
    <w:rsid w:val="003220A6"/>
    <w:rsid w:val="003342E9"/>
    <w:rsid w:val="003358A0"/>
    <w:rsid w:val="00376D12"/>
    <w:rsid w:val="0039634B"/>
    <w:rsid w:val="003A3C8B"/>
    <w:rsid w:val="003A65CB"/>
    <w:rsid w:val="003C29D4"/>
    <w:rsid w:val="003D5593"/>
    <w:rsid w:val="00414389"/>
    <w:rsid w:val="00415155"/>
    <w:rsid w:val="00432195"/>
    <w:rsid w:val="00446A8C"/>
    <w:rsid w:val="00463A35"/>
    <w:rsid w:val="004C46CF"/>
    <w:rsid w:val="004C7D33"/>
    <w:rsid w:val="00531955"/>
    <w:rsid w:val="005756F0"/>
    <w:rsid w:val="005A1A95"/>
    <w:rsid w:val="005C5D22"/>
    <w:rsid w:val="005F3CC5"/>
    <w:rsid w:val="00605BCD"/>
    <w:rsid w:val="00632132"/>
    <w:rsid w:val="00670407"/>
    <w:rsid w:val="00674DBB"/>
    <w:rsid w:val="006835BD"/>
    <w:rsid w:val="006836D3"/>
    <w:rsid w:val="006A595A"/>
    <w:rsid w:val="006C2335"/>
    <w:rsid w:val="006D3034"/>
    <w:rsid w:val="007642AE"/>
    <w:rsid w:val="00775F64"/>
    <w:rsid w:val="007966E4"/>
    <w:rsid w:val="007A29D7"/>
    <w:rsid w:val="007B7556"/>
    <w:rsid w:val="007C2111"/>
    <w:rsid w:val="007E1A2A"/>
    <w:rsid w:val="0084454A"/>
    <w:rsid w:val="008D4EE8"/>
    <w:rsid w:val="008E2B17"/>
    <w:rsid w:val="008F4329"/>
    <w:rsid w:val="00947AFE"/>
    <w:rsid w:val="00963F2F"/>
    <w:rsid w:val="009669F7"/>
    <w:rsid w:val="009A1961"/>
    <w:rsid w:val="009E52EB"/>
    <w:rsid w:val="009F1383"/>
    <w:rsid w:val="00A23131"/>
    <w:rsid w:val="00A57021"/>
    <w:rsid w:val="00A61BC1"/>
    <w:rsid w:val="00A90028"/>
    <w:rsid w:val="00AE4B37"/>
    <w:rsid w:val="00B05D60"/>
    <w:rsid w:val="00B305C6"/>
    <w:rsid w:val="00B46D79"/>
    <w:rsid w:val="00B47224"/>
    <w:rsid w:val="00BA0CAA"/>
    <w:rsid w:val="00BD2961"/>
    <w:rsid w:val="00BD34C4"/>
    <w:rsid w:val="00C374B8"/>
    <w:rsid w:val="00C40616"/>
    <w:rsid w:val="00C44AC7"/>
    <w:rsid w:val="00C52849"/>
    <w:rsid w:val="00CD688E"/>
    <w:rsid w:val="00CE3241"/>
    <w:rsid w:val="00D11BC4"/>
    <w:rsid w:val="00D15293"/>
    <w:rsid w:val="00D42ADB"/>
    <w:rsid w:val="00DD1440"/>
    <w:rsid w:val="00E07AF4"/>
    <w:rsid w:val="00E70584"/>
    <w:rsid w:val="00ED3563"/>
    <w:rsid w:val="00EE5F39"/>
    <w:rsid w:val="00F12AD7"/>
    <w:rsid w:val="00F211EF"/>
    <w:rsid w:val="00F30937"/>
    <w:rsid w:val="00F34991"/>
    <w:rsid w:val="00F525D0"/>
    <w:rsid w:val="00F6297E"/>
    <w:rsid w:val="00F649D5"/>
    <w:rsid w:val="00F74A57"/>
    <w:rsid w:val="00F9241E"/>
    <w:rsid w:val="00FA40C7"/>
    <w:rsid w:val="00FE23D0"/>
    <w:rsid w:val="019D5E1F"/>
    <w:rsid w:val="01BE0275"/>
    <w:rsid w:val="022D051A"/>
    <w:rsid w:val="029702A0"/>
    <w:rsid w:val="029A3F4E"/>
    <w:rsid w:val="03433852"/>
    <w:rsid w:val="03AA5DB1"/>
    <w:rsid w:val="03F25E4D"/>
    <w:rsid w:val="040D38B6"/>
    <w:rsid w:val="041F3222"/>
    <w:rsid w:val="043F0BEF"/>
    <w:rsid w:val="04655858"/>
    <w:rsid w:val="04675A50"/>
    <w:rsid w:val="04E452F2"/>
    <w:rsid w:val="05F45A09"/>
    <w:rsid w:val="060F41F5"/>
    <w:rsid w:val="06BA455D"/>
    <w:rsid w:val="06BF6017"/>
    <w:rsid w:val="072064EB"/>
    <w:rsid w:val="072D11D3"/>
    <w:rsid w:val="07BC60B3"/>
    <w:rsid w:val="08C169AF"/>
    <w:rsid w:val="08C6543B"/>
    <w:rsid w:val="09012917"/>
    <w:rsid w:val="09FE6E56"/>
    <w:rsid w:val="0B1B7594"/>
    <w:rsid w:val="0B262A11"/>
    <w:rsid w:val="0B494101"/>
    <w:rsid w:val="0B5D1734"/>
    <w:rsid w:val="0B8769D7"/>
    <w:rsid w:val="0B8B471A"/>
    <w:rsid w:val="0BD22349"/>
    <w:rsid w:val="0C2A5CE1"/>
    <w:rsid w:val="0C5C0A4B"/>
    <w:rsid w:val="0D1D346E"/>
    <w:rsid w:val="0D536577"/>
    <w:rsid w:val="0E5928AD"/>
    <w:rsid w:val="0EB67D00"/>
    <w:rsid w:val="0EC3773C"/>
    <w:rsid w:val="0F0E3698"/>
    <w:rsid w:val="0F646F5D"/>
    <w:rsid w:val="0F672DA8"/>
    <w:rsid w:val="0FDB0A7B"/>
    <w:rsid w:val="0FDD0E57"/>
    <w:rsid w:val="10345380"/>
    <w:rsid w:val="103A226A"/>
    <w:rsid w:val="10D12BCF"/>
    <w:rsid w:val="11921E36"/>
    <w:rsid w:val="11A958FA"/>
    <w:rsid w:val="11AA6925"/>
    <w:rsid w:val="11AE2F10"/>
    <w:rsid w:val="12046FD4"/>
    <w:rsid w:val="132E63D4"/>
    <w:rsid w:val="13855EF2"/>
    <w:rsid w:val="13E175CD"/>
    <w:rsid w:val="13E7095B"/>
    <w:rsid w:val="13F4249E"/>
    <w:rsid w:val="14151024"/>
    <w:rsid w:val="14522278"/>
    <w:rsid w:val="15140F7B"/>
    <w:rsid w:val="159E41C1"/>
    <w:rsid w:val="162E461F"/>
    <w:rsid w:val="16321169"/>
    <w:rsid w:val="16E9271A"/>
    <w:rsid w:val="173F0C07"/>
    <w:rsid w:val="17886401"/>
    <w:rsid w:val="17A61C52"/>
    <w:rsid w:val="188E5849"/>
    <w:rsid w:val="189866C8"/>
    <w:rsid w:val="195E521C"/>
    <w:rsid w:val="19A406B7"/>
    <w:rsid w:val="1A116732"/>
    <w:rsid w:val="1A2E4BEE"/>
    <w:rsid w:val="1A6B4094"/>
    <w:rsid w:val="1A72041A"/>
    <w:rsid w:val="1A9A04D5"/>
    <w:rsid w:val="1AF06347"/>
    <w:rsid w:val="1B6A434C"/>
    <w:rsid w:val="1B7671A9"/>
    <w:rsid w:val="1B9238A2"/>
    <w:rsid w:val="1BB43819"/>
    <w:rsid w:val="1BDD4B1E"/>
    <w:rsid w:val="1C4C1CA3"/>
    <w:rsid w:val="1CC01D49"/>
    <w:rsid w:val="1CF55E97"/>
    <w:rsid w:val="1D554B87"/>
    <w:rsid w:val="1D5C4168"/>
    <w:rsid w:val="1DA5166B"/>
    <w:rsid w:val="1DAC1947"/>
    <w:rsid w:val="1DCF66E8"/>
    <w:rsid w:val="1E1E31CB"/>
    <w:rsid w:val="1EE62F4C"/>
    <w:rsid w:val="1EEB7D10"/>
    <w:rsid w:val="1F42113B"/>
    <w:rsid w:val="20592BE1"/>
    <w:rsid w:val="207F4AB1"/>
    <w:rsid w:val="214116AB"/>
    <w:rsid w:val="22160D89"/>
    <w:rsid w:val="221B4339"/>
    <w:rsid w:val="225C2514"/>
    <w:rsid w:val="22722841"/>
    <w:rsid w:val="22A301F1"/>
    <w:rsid w:val="22DF73CD"/>
    <w:rsid w:val="23871813"/>
    <w:rsid w:val="23AE5B30"/>
    <w:rsid w:val="23F073B8"/>
    <w:rsid w:val="24080381"/>
    <w:rsid w:val="244C3EC2"/>
    <w:rsid w:val="247E48F6"/>
    <w:rsid w:val="24AA7567"/>
    <w:rsid w:val="24B623B0"/>
    <w:rsid w:val="258B32BD"/>
    <w:rsid w:val="25B06DFF"/>
    <w:rsid w:val="260F4F17"/>
    <w:rsid w:val="26296BB1"/>
    <w:rsid w:val="26797B39"/>
    <w:rsid w:val="276E6F72"/>
    <w:rsid w:val="27E64D5A"/>
    <w:rsid w:val="283D06F2"/>
    <w:rsid w:val="286C45FB"/>
    <w:rsid w:val="28CB64EB"/>
    <w:rsid w:val="298F1827"/>
    <w:rsid w:val="29E51041"/>
    <w:rsid w:val="2A092F82"/>
    <w:rsid w:val="2A2D4EC2"/>
    <w:rsid w:val="2ABC4498"/>
    <w:rsid w:val="2B507AF5"/>
    <w:rsid w:val="2B717030"/>
    <w:rsid w:val="2BB67139"/>
    <w:rsid w:val="2BC73603"/>
    <w:rsid w:val="2C302A48"/>
    <w:rsid w:val="2C6941AB"/>
    <w:rsid w:val="2CA43435"/>
    <w:rsid w:val="2CAF71DE"/>
    <w:rsid w:val="2CDC497D"/>
    <w:rsid w:val="2CEB696E"/>
    <w:rsid w:val="2D03015C"/>
    <w:rsid w:val="2DBB4593"/>
    <w:rsid w:val="2DF950BB"/>
    <w:rsid w:val="2E051CB2"/>
    <w:rsid w:val="2EDE49DD"/>
    <w:rsid w:val="2F542EF1"/>
    <w:rsid w:val="2F94153F"/>
    <w:rsid w:val="2F9E57B3"/>
    <w:rsid w:val="317258B0"/>
    <w:rsid w:val="31796C3F"/>
    <w:rsid w:val="324E3C27"/>
    <w:rsid w:val="33192CB4"/>
    <w:rsid w:val="33A72461"/>
    <w:rsid w:val="33B43F5E"/>
    <w:rsid w:val="33D97549"/>
    <w:rsid w:val="346017F6"/>
    <w:rsid w:val="350C7DCA"/>
    <w:rsid w:val="35270760"/>
    <w:rsid w:val="35410C3E"/>
    <w:rsid w:val="35814314"/>
    <w:rsid w:val="3614022B"/>
    <w:rsid w:val="364934A3"/>
    <w:rsid w:val="36721EAF"/>
    <w:rsid w:val="36985DB9"/>
    <w:rsid w:val="36B64491"/>
    <w:rsid w:val="36E21E20"/>
    <w:rsid w:val="36F86858"/>
    <w:rsid w:val="37732CCF"/>
    <w:rsid w:val="37E868CC"/>
    <w:rsid w:val="37E87FE5"/>
    <w:rsid w:val="385B709E"/>
    <w:rsid w:val="38E2156D"/>
    <w:rsid w:val="39924D42"/>
    <w:rsid w:val="3B143534"/>
    <w:rsid w:val="3C177780"/>
    <w:rsid w:val="3CD63197"/>
    <w:rsid w:val="3CF25AF7"/>
    <w:rsid w:val="3D8F1598"/>
    <w:rsid w:val="3E7E5894"/>
    <w:rsid w:val="3E8B6203"/>
    <w:rsid w:val="3F0264C5"/>
    <w:rsid w:val="3F06588A"/>
    <w:rsid w:val="3F1C50AD"/>
    <w:rsid w:val="3FF322B2"/>
    <w:rsid w:val="40B90E06"/>
    <w:rsid w:val="40DF4491"/>
    <w:rsid w:val="40F7192E"/>
    <w:rsid w:val="4125452D"/>
    <w:rsid w:val="415333E6"/>
    <w:rsid w:val="41601281"/>
    <w:rsid w:val="42507548"/>
    <w:rsid w:val="426D634C"/>
    <w:rsid w:val="42C41CE4"/>
    <w:rsid w:val="42D02F31"/>
    <w:rsid w:val="42DF6B1E"/>
    <w:rsid w:val="42E37BFF"/>
    <w:rsid w:val="43776D56"/>
    <w:rsid w:val="43D45F57"/>
    <w:rsid w:val="4470139D"/>
    <w:rsid w:val="449000D0"/>
    <w:rsid w:val="454315E6"/>
    <w:rsid w:val="45876549"/>
    <w:rsid w:val="45A8769B"/>
    <w:rsid w:val="46333408"/>
    <w:rsid w:val="463F7FFF"/>
    <w:rsid w:val="46875502"/>
    <w:rsid w:val="468C2B19"/>
    <w:rsid w:val="471274C2"/>
    <w:rsid w:val="4746716B"/>
    <w:rsid w:val="47B40579"/>
    <w:rsid w:val="48895562"/>
    <w:rsid w:val="48CB7A77"/>
    <w:rsid w:val="48D2515B"/>
    <w:rsid w:val="494616A5"/>
    <w:rsid w:val="49865F45"/>
    <w:rsid w:val="49AB48CC"/>
    <w:rsid w:val="4A880DD3"/>
    <w:rsid w:val="4AAD66F2"/>
    <w:rsid w:val="4AEE08E4"/>
    <w:rsid w:val="4B78366B"/>
    <w:rsid w:val="4C0D46FC"/>
    <w:rsid w:val="4C312198"/>
    <w:rsid w:val="4C433374"/>
    <w:rsid w:val="4C92075D"/>
    <w:rsid w:val="4D3857A8"/>
    <w:rsid w:val="4D4E0B28"/>
    <w:rsid w:val="4DCC356C"/>
    <w:rsid w:val="4E37780E"/>
    <w:rsid w:val="4E710F72"/>
    <w:rsid w:val="4F0A6CD0"/>
    <w:rsid w:val="4F583EE0"/>
    <w:rsid w:val="5063448F"/>
    <w:rsid w:val="509B22D6"/>
    <w:rsid w:val="51037E7B"/>
    <w:rsid w:val="51622C72"/>
    <w:rsid w:val="51937451"/>
    <w:rsid w:val="5224454D"/>
    <w:rsid w:val="52432C25"/>
    <w:rsid w:val="52483D98"/>
    <w:rsid w:val="5263497B"/>
    <w:rsid w:val="52756B57"/>
    <w:rsid w:val="528D3EA0"/>
    <w:rsid w:val="53360094"/>
    <w:rsid w:val="53AA2830"/>
    <w:rsid w:val="53B55382"/>
    <w:rsid w:val="53E73A84"/>
    <w:rsid w:val="54176117"/>
    <w:rsid w:val="547A0454"/>
    <w:rsid w:val="547C41CC"/>
    <w:rsid w:val="550D12C8"/>
    <w:rsid w:val="55560EC1"/>
    <w:rsid w:val="56F50139"/>
    <w:rsid w:val="574F5BC8"/>
    <w:rsid w:val="57917F8F"/>
    <w:rsid w:val="5923730C"/>
    <w:rsid w:val="5ADC3C17"/>
    <w:rsid w:val="5AFC6067"/>
    <w:rsid w:val="5B174C4F"/>
    <w:rsid w:val="5B5E3D32"/>
    <w:rsid w:val="5BC22E0D"/>
    <w:rsid w:val="5BC52408"/>
    <w:rsid w:val="5BCA1CC1"/>
    <w:rsid w:val="5C125416"/>
    <w:rsid w:val="5C423F4D"/>
    <w:rsid w:val="5CE019A8"/>
    <w:rsid w:val="5D225702"/>
    <w:rsid w:val="5D972077"/>
    <w:rsid w:val="5DF03535"/>
    <w:rsid w:val="5E48511F"/>
    <w:rsid w:val="5EA902B4"/>
    <w:rsid w:val="5EFD23AE"/>
    <w:rsid w:val="5F1A4D0E"/>
    <w:rsid w:val="5F261904"/>
    <w:rsid w:val="5F4B3119"/>
    <w:rsid w:val="5FB05672"/>
    <w:rsid w:val="5FE2338E"/>
    <w:rsid w:val="60123C37"/>
    <w:rsid w:val="60193217"/>
    <w:rsid w:val="60FD48E7"/>
    <w:rsid w:val="61783F6D"/>
    <w:rsid w:val="61C251E9"/>
    <w:rsid w:val="61EF4230"/>
    <w:rsid w:val="62CA07F9"/>
    <w:rsid w:val="63DE27AE"/>
    <w:rsid w:val="64030466"/>
    <w:rsid w:val="64216B3E"/>
    <w:rsid w:val="64F8789F"/>
    <w:rsid w:val="65E87914"/>
    <w:rsid w:val="6620794E"/>
    <w:rsid w:val="66967370"/>
    <w:rsid w:val="66A23F66"/>
    <w:rsid w:val="67352C5B"/>
    <w:rsid w:val="67463061"/>
    <w:rsid w:val="67EE31DB"/>
    <w:rsid w:val="67F307F2"/>
    <w:rsid w:val="681349F0"/>
    <w:rsid w:val="684B418A"/>
    <w:rsid w:val="68A815DC"/>
    <w:rsid w:val="68DA7B32"/>
    <w:rsid w:val="696A4AE4"/>
    <w:rsid w:val="6A876FCF"/>
    <w:rsid w:val="6B43383E"/>
    <w:rsid w:val="6B5D66AE"/>
    <w:rsid w:val="6C7D68DC"/>
    <w:rsid w:val="6CC14A1B"/>
    <w:rsid w:val="6CD811FF"/>
    <w:rsid w:val="6D306FE6"/>
    <w:rsid w:val="6D487B89"/>
    <w:rsid w:val="6D657A9C"/>
    <w:rsid w:val="6D7952F5"/>
    <w:rsid w:val="6DC9002B"/>
    <w:rsid w:val="6EA14B04"/>
    <w:rsid w:val="6F541B76"/>
    <w:rsid w:val="700E61C9"/>
    <w:rsid w:val="701A2DBF"/>
    <w:rsid w:val="709A5CAE"/>
    <w:rsid w:val="7103642E"/>
    <w:rsid w:val="71630796"/>
    <w:rsid w:val="71AF12E6"/>
    <w:rsid w:val="72AA0252"/>
    <w:rsid w:val="73A368C1"/>
    <w:rsid w:val="744628C0"/>
    <w:rsid w:val="745F621A"/>
    <w:rsid w:val="74937979"/>
    <w:rsid w:val="75311C87"/>
    <w:rsid w:val="75491A51"/>
    <w:rsid w:val="757A0115"/>
    <w:rsid w:val="75A1363B"/>
    <w:rsid w:val="76D14663"/>
    <w:rsid w:val="76DF08BF"/>
    <w:rsid w:val="77183DD1"/>
    <w:rsid w:val="78CF4963"/>
    <w:rsid w:val="790E7239"/>
    <w:rsid w:val="79A61220"/>
    <w:rsid w:val="79EE0E19"/>
    <w:rsid w:val="7B4E6013"/>
    <w:rsid w:val="7BFE0AC7"/>
    <w:rsid w:val="7C8215B6"/>
    <w:rsid w:val="7C9E6B26"/>
    <w:rsid w:val="7CBC0D5A"/>
    <w:rsid w:val="7CD55ED5"/>
    <w:rsid w:val="7D133070"/>
    <w:rsid w:val="7D2A660C"/>
    <w:rsid w:val="7D456FA2"/>
    <w:rsid w:val="7D63567A"/>
    <w:rsid w:val="7DD6409E"/>
    <w:rsid w:val="7E477D2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A30E0"/>
  <w15:docId w15:val="{548863D7-80B1-40FD-B462-7F8D7F0C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a7">
    <w:name w:val="页眉 字符"/>
    <w:basedOn w:val="a0"/>
    <w:link w:val="a6"/>
    <w:qFormat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扬 李</cp:lastModifiedBy>
  <cp:revision>56</cp:revision>
  <cp:lastPrinted>2025-04-18T07:27:00Z</cp:lastPrinted>
  <dcterms:created xsi:type="dcterms:W3CDTF">2024-03-06T05:58:00Z</dcterms:created>
  <dcterms:modified xsi:type="dcterms:W3CDTF">2026-06-09T02:45:00Z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eyJoZGlkIjoiYmQ3NjQxYmZmN2ZkODIxYWNiNTEzMzQyMTZmNzQ1MmMiLCJ1c2VySWQiOiI2NjEzMzM4ODUifQ==</vt:lpwstr>
  </property>
</Properties>
</file>