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641DF" w14:textId="77777777" w:rsidR="00D42ADB" w:rsidRDefault="00000000">
      <w:pPr>
        <w:widowControl w:val="0"/>
        <w:adjustRightInd/>
        <w:snapToGrid/>
        <w:spacing w:after="0" w:line="640" w:lineRule="exact"/>
        <w:rPr>
          <w:rFonts w:ascii="方正小标宋_GBK" w:eastAsia="方正小标宋_GBK" w:hAnsi="方正小标宋_GBK" w:cs="方正小标宋_GBK" w:hint="eastAsia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28"/>
          <w:szCs w:val="28"/>
        </w:rPr>
        <w:t>附件：</w:t>
      </w:r>
    </w:p>
    <w:p w14:paraId="7249DF86" w14:textId="5BC72E22" w:rsidR="00D42ADB" w:rsidRDefault="00000000">
      <w:pPr>
        <w:widowControl w:val="0"/>
        <w:adjustRightInd/>
        <w:snapToGrid/>
        <w:spacing w:afterLines="100" w:after="312" w:line="640" w:lineRule="exact"/>
        <w:jc w:val="center"/>
        <w:rPr>
          <w:rFonts w:ascii="方正小标宋_GBK" w:eastAsia="方正小标宋_GBK"/>
          <w:sz w:val="44"/>
          <w:szCs w:val="32"/>
        </w:rPr>
      </w:pPr>
      <w:r>
        <w:rPr>
          <w:rFonts w:ascii="方正小标宋_GBK" w:eastAsia="方正小标宋_GBK" w:hint="eastAsia"/>
          <w:sz w:val="44"/>
          <w:szCs w:val="32"/>
        </w:rPr>
        <w:t>成都市血液中心</w:t>
      </w:r>
      <w:r w:rsidR="007B7556">
        <w:rPr>
          <w:rFonts w:ascii="方正小标宋_GBK" w:eastAsia="方正小标宋_GBK" w:hint="eastAsia"/>
          <w:sz w:val="44"/>
          <w:szCs w:val="32"/>
        </w:rPr>
        <w:t>2025年供水、排水维修维护服务</w:t>
      </w:r>
      <w:r>
        <w:rPr>
          <w:rFonts w:ascii="方正小标宋_GBK" w:eastAsia="方正小标宋_GBK" w:hint="eastAsia"/>
          <w:sz w:val="44"/>
          <w:szCs w:val="32"/>
        </w:rPr>
        <w:t>采购项目</w:t>
      </w:r>
    </w:p>
    <w:p w14:paraId="17111DE1" w14:textId="793E0AC4" w:rsidR="00D42ADB" w:rsidRDefault="00000000">
      <w:pPr>
        <w:widowControl w:val="0"/>
        <w:adjustRightInd/>
        <w:snapToGrid/>
        <w:spacing w:after="0"/>
        <w:ind w:firstLineChars="200" w:firstLine="600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一、项目内容：</w:t>
      </w:r>
      <w:r w:rsidR="006C2335" w:rsidRPr="006C2335">
        <w:rPr>
          <w:rFonts w:ascii="仿宋" w:eastAsia="仿宋" w:hAnsi="仿宋" w:cs="Segoe UI" w:hint="eastAsia"/>
          <w:color w:val="212529"/>
          <w:sz w:val="30"/>
          <w:szCs w:val="30"/>
        </w:rPr>
        <w:t>成都市血液中心2025年供水、排水维修维护服务采购项目</w:t>
      </w:r>
    </w:p>
    <w:p w14:paraId="06B40082" w14:textId="45753CDA" w:rsidR="00D42ADB" w:rsidRDefault="00000000">
      <w:pPr>
        <w:widowControl w:val="0"/>
        <w:adjustRightInd/>
        <w:snapToGrid/>
        <w:spacing w:after="0"/>
        <w:ind w:firstLineChars="200" w:firstLine="602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color w:val="212529"/>
          <w:sz w:val="30"/>
          <w:szCs w:val="30"/>
        </w:rPr>
        <w:t>二、</w:t>
      </w:r>
      <w:r>
        <w:rPr>
          <w:rFonts w:ascii="黑体" w:eastAsia="黑体" w:hAnsi="黑体" w:cs="黑体" w:hint="eastAsia"/>
          <w:color w:val="212529"/>
          <w:sz w:val="30"/>
          <w:szCs w:val="30"/>
        </w:rPr>
        <w:t>项目概况：</w:t>
      </w:r>
      <w:r w:rsidR="006C2335">
        <w:rPr>
          <w:rFonts w:ascii="仿宋" w:eastAsia="仿宋" w:hAnsi="仿宋" w:cs="Segoe UI" w:hint="eastAsia"/>
          <w:color w:val="212529"/>
          <w:sz w:val="30"/>
          <w:szCs w:val="30"/>
        </w:rPr>
        <w:t>为做好中心后勤防洪和雨水收集保障服务，现需采购供水、排水维修维护服务</w:t>
      </w:r>
      <w:r>
        <w:rPr>
          <w:rFonts w:ascii="仿宋" w:eastAsia="仿宋" w:hAnsi="仿宋" w:cs="Segoe UI" w:hint="eastAsia"/>
          <w:color w:val="212529"/>
          <w:sz w:val="30"/>
          <w:szCs w:val="30"/>
        </w:rPr>
        <w:t>。项目预算</w:t>
      </w:r>
      <w:r w:rsidR="006C2335">
        <w:rPr>
          <w:rFonts w:ascii="仿宋" w:eastAsia="仿宋" w:hAnsi="仿宋" w:cs="Segoe UI" w:hint="eastAsia"/>
          <w:color w:val="212529"/>
          <w:sz w:val="30"/>
          <w:szCs w:val="30"/>
        </w:rPr>
        <w:t>金额4.8</w:t>
      </w:r>
      <w:r>
        <w:rPr>
          <w:rFonts w:ascii="仿宋" w:eastAsia="仿宋" w:hAnsi="仿宋" w:cs="Segoe UI" w:hint="eastAsia"/>
          <w:color w:val="212529"/>
          <w:sz w:val="30"/>
          <w:szCs w:val="30"/>
        </w:rPr>
        <w:t>万元</w:t>
      </w:r>
      <w:r w:rsidR="00432195">
        <w:rPr>
          <w:rFonts w:ascii="仿宋" w:eastAsia="仿宋" w:hAnsi="仿宋" w:cs="Segoe UI" w:hint="eastAsia"/>
          <w:color w:val="212529"/>
          <w:sz w:val="30"/>
          <w:szCs w:val="30"/>
        </w:rPr>
        <w:t>，</w:t>
      </w:r>
      <w:r w:rsidR="00432195">
        <w:rPr>
          <w:rFonts w:ascii="仿宋" w:eastAsia="仿宋" w:hAnsi="仿宋" w:cs="仿宋" w:hint="eastAsia"/>
          <w:color w:val="000000" w:themeColor="text1"/>
          <w:sz w:val="28"/>
          <w:szCs w:val="28"/>
        </w:rPr>
        <w:t>其中维护费为固定费用，维修费用则据实结算。</w:t>
      </w:r>
    </w:p>
    <w:p w14:paraId="42841E71" w14:textId="77777777" w:rsidR="00D42ADB" w:rsidRDefault="00000000">
      <w:pPr>
        <w:pStyle w:val="a3"/>
        <w:ind w:firstLine="600"/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</w:pPr>
      <w:r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  <w:t>三</w:t>
      </w:r>
      <w:r>
        <w:rPr>
          <w:rFonts w:ascii="黑体" w:eastAsia="黑体" w:hAnsi="黑体" w:cs="黑体" w:hint="eastAsia"/>
          <w:b/>
          <w:bCs/>
          <w:color w:val="212529"/>
          <w:sz w:val="30"/>
          <w:szCs w:val="30"/>
          <w:lang w:val="en-US" w:bidi="ar-SA"/>
        </w:rPr>
        <w:t>、</w:t>
      </w:r>
      <w:r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  <w:t>资格要求：</w:t>
      </w:r>
    </w:p>
    <w:p w14:paraId="6190BD20" w14:textId="77777777" w:rsidR="00D42ADB" w:rsidRDefault="00000000">
      <w:pPr>
        <w:pStyle w:val="a3"/>
        <w:ind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1、供应商具有独立承担民事责任的能力。</w:t>
      </w:r>
    </w:p>
    <w:p w14:paraId="08B459EF" w14:textId="3B4AD65D" w:rsidR="00D42ADB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2、供应商参加本次</w:t>
      </w:r>
      <w:r w:rsidR="006C2335">
        <w:rPr>
          <w:rFonts w:cs="Segoe UI" w:hint="eastAsia"/>
          <w:color w:val="212529"/>
          <w:sz w:val="30"/>
          <w:szCs w:val="30"/>
          <w:lang w:val="en-US" w:bidi="ar-SA"/>
        </w:rPr>
        <w:t>采购</w:t>
      </w:r>
      <w:r>
        <w:rPr>
          <w:rFonts w:cs="Segoe UI" w:hint="eastAsia"/>
          <w:color w:val="212529"/>
          <w:sz w:val="30"/>
          <w:szCs w:val="30"/>
          <w:lang w:val="en-US" w:bidi="ar-SA"/>
        </w:rPr>
        <w:t>活动前三年内，在经营活动中没有重大违法违规记录（提供承诺函）。</w:t>
      </w:r>
    </w:p>
    <w:p w14:paraId="09EAC91E" w14:textId="77777777" w:rsidR="00D42ADB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3、供应商具有良好的商业信誉和健全的财务会计制度（提供承诺函）。</w:t>
      </w:r>
    </w:p>
    <w:p w14:paraId="0F324C95" w14:textId="77777777" w:rsidR="00D42ADB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4、供应商具有依法缴纳税收和社会保障资金的良好记录（提供承诺函）。</w:t>
      </w:r>
    </w:p>
    <w:p w14:paraId="6F9AF64E" w14:textId="158B4502" w:rsidR="00D42ADB" w:rsidRDefault="00000000" w:rsidP="00432195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5、具有履行合同所必须的设备和专业技术能力（提供承诺函）。</w:t>
      </w:r>
    </w:p>
    <w:p w14:paraId="26E7F9DC" w14:textId="77777777" w:rsidR="00D42ADB" w:rsidRDefault="00000000">
      <w:pPr>
        <w:ind w:firstLineChars="200" w:firstLine="600"/>
        <w:rPr>
          <w:rFonts w:ascii="黑体" w:eastAsia="黑体" w:hAnsi="黑体" w:cs="黑体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四、技术要求：</w:t>
      </w:r>
    </w:p>
    <w:p w14:paraId="37F1468C" w14:textId="53E8380A" w:rsidR="009F1383" w:rsidRDefault="009F1383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1.</w:t>
      </w:r>
      <w:r w:rsidR="005756F0">
        <w:rPr>
          <w:rFonts w:ascii="仿宋" w:eastAsia="仿宋" w:hAnsi="仿宋" w:cs="Segoe UI" w:hint="eastAsia"/>
          <w:color w:val="212529"/>
          <w:sz w:val="30"/>
          <w:szCs w:val="30"/>
        </w:rPr>
        <w:t>对成都市血液中心地下室集水坑2.2KW计23台，3KW计24台，7.5KW计3台，</w:t>
      </w:r>
      <w:r w:rsidR="00432195" w:rsidRPr="00432195">
        <w:rPr>
          <w:rFonts w:ascii="仿宋" w:eastAsia="仿宋" w:hAnsi="仿宋" w:cs="Segoe UI" w:hint="eastAsia"/>
          <w:color w:val="212529"/>
          <w:sz w:val="30"/>
          <w:szCs w:val="30"/>
        </w:rPr>
        <w:t>共计50台潜水泵及2</w:t>
      </w:r>
    </w:p>
    <w:p w14:paraId="3AE17633" w14:textId="4AD227DF" w:rsidR="005756F0" w:rsidRDefault="00432195" w:rsidP="005756F0">
      <w:pPr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432195">
        <w:rPr>
          <w:rFonts w:ascii="仿宋" w:eastAsia="仿宋" w:hAnsi="仿宋" w:cs="Segoe UI" w:hint="eastAsia"/>
          <w:color w:val="212529"/>
          <w:sz w:val="30"/>
          <w:szCs w:val="30"/>
        </w:rPr>
        <w:t>套设备</w:t>
      </w:r>
      <w:r w:rsidR="005756F0">
        <w:rPr>
          <w:rFonts w:ascii="仿宋" w:eastAsia="仿宋" w:hAnsi="仿宋" w:cs="Segoe UI" w:hint="eastAsia"/>
          <w:color w:val="212529"/>
          <w:sz w:val="30"/>
          <w:szCs w:val="30"/>
        </w:rPr>
        <w:t>（给水设备及雨水泵回收系统）进行日常维护保养；</w:t>
      </w:r>
    </w:p>
    <w:p w14:paraId="7C82FB79" w14:textId="1D9C4808" w:rsidR="005756F0" w:rsidRDefault="005756F0" w:rsidP="005756F0">
      <w:pPr>
        <w:ind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2.定期维护保养潜水泵，常规检查每月一次；</w:t>
      </w:r>
    </w:p>
    <w:p w14:paraId="58B850CE" w14:textId="5659BF6D" w:rsidR="005756F0" w:rsidRDefault="005756F0" w:rsidP="005756F0">
      <w:pPr>
        <w:ind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lastRenderedPageBreak/>
        <w:t>2.1检查控制柜手动启动是否正常。</w:t>
      </w:r>
    </w:p>
    <w:p w14:paraId="592474B8" w14:textId="3CA02CCB" w:rsidR="005756F0" w:rsidRDefault="005756F0" w:rsidP="005756F0">
      <w:pPr>
        <w:ind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2.2检查水泵在手动启动时有无异常，如反转、不抽水等情况。</w:t>
      </w:r>
    </w:p>
    <w:p w14:paraId="14B3E507" w14:textId="21A0F44B" w:rsidR="005756F0" w:rsidRDefault="005756F0" w:rsidP="005756F0">
      <w:pPr>
        <w:ind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2.3检查集水坑积水有无超过浮球阀限定区域。</w:t>
      </w:r>
    </w:p>
    <w:p w14:paraId="4CE6765D" w14:textId="2CEA17A7" w:rsidR="005756F0" w:rsidRDefault="005756F0" w:rsidP="005756F0">
      <w:pPr>
        <w:ind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2.4清理控制柜各元器件积灰，紧固相应的接触端子及螺丝。</w:t>
      </w:r>
    </w:p>
    <w:p w14:paraId="57347889" w14:textId="74B8AE97" w:rsidR="005756F0" w:rsidRDefault="005756F0" w:rsidP="005756F0">
      <w:pPr>
        <w:ind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2.5检查给水管、溢水管和排水管，确保其正常运行、不堵塞。</w:t>
      </w:r>
    </w:p>
    <w:p w14:paraId="0E8B8AD1" w14:textId="24BF41A3" w:rsidR="00463A35" w:rsidRDefault="00463A35" w:rsidP="005756F0">
      <w:pPr>
        <w:ind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2.6排除集水井内的水，清洁并去除集水井内的污垢。</w:t>
      </w:r>
    </w:p>
    <w:p w14:paraId="0B310B6F" w14:textId="35623E6C" w:rsidR="00463A35" w:rsidRDefault="00463A35" w:rsidP="005756F0">
      <w:pPr>
        <w:ind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2.7清除管道接合处污垢，清除管道表面锈迹并重新涂抹防腐涂料。</w:t>
      </w:r>
    </w:p>
    <w:p w14:paraId="77EEBCAA" w14:textId="5D50E613" w:rsidR="00463A35" w:rsidRDefault="00463A35" w:rsidP="005756F0">
      <w:pPr>
        <w:ind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2.8用油脂润滑外露的阀轴，防止生锈。</w:t>
      </w:r>
    </w:p>
    <w:p w14:paraId="616F9315" w14:textId="150302B8" w:rsidR="00463A35" w:rsidRDefault="00463A35" w:rsidP="005756F0">
      <w:pPr>
        <w:ind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2.9启动隔离阀一次，确保阀门自由活动且在阀门关闭过程中也能起到完全隔离的作用。</w:t>
      </w:r>
    </w:p>
    <w:p w14:paraId="2A84A97C" w14:textId="46338CE5" w:rsidR="00463A35" w:rsidRDefault="00463A35" w:rsidP="005756F0">
      <w:pPr>
        <w:ind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3.定期清吸集水坑淤泥，常规清淤一年两次；检查并清理</w:t>
      </w:r>
      <w:r w:rsidR="00432195">
        <w:rPr>
          <w:rFonts w:ascii="仿宋" w:eastAsia="仿宋" w:hAnsi="仿宋" w:cs="Segoe UI" w:hint="eastAsia"/>
          <w:color w:val="212529"/>
          <w:sz w:val="30"/>
          <w:szCs w:val="30"/>
        </w:rPr>
        <w:t>集水坑</w:t>
      </w:r>
      <w:r>
        <w:rPr>
          <w:rFonts w:ascii="仿宋" w:eastAsia="仿宋" w:hAnsi="仿宋" w:cs="Segoe UI" w:hint="eastAsia"/>
          <w:color w:val="212529"/>
          <w:sz w:val="30"/>
          <w:szCs w:val="30"/>
        </w:rPr>
        <w:t>淤泥及杂物，常规每六个月一次。</w:t>
      </w:r>
    </w:p>
    <w:p w14:paraId="55220AA8" w14:textId="2E1C1660" w:rsidR="00191E7D" w:rsidRDefault="00191E7D" w:rsidP="005756F0">
      <w:pPr>
        <w:ind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4.定期去除管外壳锈迹，常规喷涂颜料一年一次；去除集水井给水管、溢水管和排水管外壳锈迹并重新喷涂颜料，常规每年一次。</w:t>
      </w:r>
    </w:p>
    <w:p w14:paraId="5460C847" w14:textId="4201FE9D" w:rsidR="00191E7D" w:rsidRDefault="00191E7D" w:rsidP="005756F0">
      <w:pPr>
        <w:ind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5.如保养过程中有设备需更换或维修，应待采购人确认后再施工。供应商承担维修期间的一切安全责任，包括人员、设备及第三方的安全。</w:t>
      </w:r>
    </w:p>
    <w:p w14:paraId="292F2E68" w14:textId="7E51C0A8" w:rsidR="00191E7D" w:rsidRPr="005756F0" w:rsidRDefault="00191E7D" w:rsidP="005756F0">
      <w:pPr>
        <w:ind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6.提供详细的服务档案，定期整理服务报告单，方便采购人随时了解服务情况。</w:t>
      </w:r>
    </w:p>
    <w:p w14:paraId="5BD28F46" w14:textId="77777777" w:rsidR="00D42ADB" w:rsidRDefault="00000000">
      <w:pPr>
        <w:ind w:firstLineChars="200" w:firstLine="600"/>
        <w:rPr>
          <w:rFonts w:ascii="黑体" w:eastAsia="黑体" w:hAnsi="黑体" w:cs="黑体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五、服务清单：</w:t>
      </w:r>
    </w:p>
    <w:p w14:paraId="20D96F87" w14:textId="777AE6CC" w:rsidR="008F4329" w:rsidRDefault="008F4329">
      <w:pPr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>
        <w:rPr>
          <w:rFonts w:ascii="仿宋" w:eastAsia="仿宋" w:hAnsi="仿宋" w:cs="黑体" w:hint="eastAsia"/>
          <w:color w:val="212529"/>
          <w:sz w:val="30"/>
          <w:szCs w:val="30"/>
        </w:rPr>
        <w:lastRenderedPageBreak/>
        <w:t>1.维护清单（见附件一）</w:t>
      </w:r>
    </w:p>
    <w:p w14:paraId="1389F568" w14:textId="24142F37" w:rsidR="008F4329" w:rsidRDefault="008F4329">
      <w:pPr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>
        <w:rPr>
          <w:rFonts w:ascii="仿宋" w:eastAsia="仿宋" w:hAnsi="仿宋" w:cs="黑体" w:hint="eastAsia"/>
          <w:color w:val="212529"/>
          <w:sz w:val="30"/>
          <w:szCs w:val="30"/>
        </w:rPr>
        <w:t>2.维修清单（见附件二）</w:t>
      </w:r>
    </w:p>
    <w:p w14:paraId="5D27DED7" w14:textId="4D25D888" w:rsidR="008F4329" w:rsidRPr="008F4329" w:rsidRDefault="008F4329">
      <w:pPr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>
        <w:rPr>
          <w:rFonts w:ascii="仿宋" w:eastAsia="仿宋" w:hAnsi="仿宋" w:cs="黑体" w:hint="eastAsia"/>
          <w:color w:val="212529"/>
          <w:sz w:val="30"/>
          <w:szCs w:val="30"/>
        </w:rPr>
        <w:t>维修费单项报价为全包价，包含材料费、运输费、安装费、税费等。</w:t>
      </w:r>
    </w:p>
    <w:p w14:paraId="066587EB" w14:textId="77777777" w:rsidR="00D42ADB" w:rsidRDefault="00000000">
      <w:pPr>
        <w:widowControl w:val="0"/>
        <w:adjustRightInd/>
        <w:snapToGrid/>
        <w:spacing w:after="0"/>
        <w:ind w:firstLineChars="200" w:firstLine="600"/>
        <w:jc w:val="both"/>
        <w:rPr>
          <w:rFonts w:ascii="黑体" w:eastAsia="黑体" w:hAnsi="黑体" w:cs="黑体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六、服务要求</w:t>
      </w:r>
    </w:p>
    <w:p w14:paraId="001BE7C4" w14:textId="70A9CFD4" w:rsidR="00D42ADB" w:rsidRDefault="008F4329">
      <w:pPr>
        <w:widowControl w:val="0"/>
        <w:adjustRightInd/>
        <w:snapToGrid/>
        <w:spacing w:after="0"/>
        <w:ind w:firstLineChars="200" w:firstLine="600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1.服务方具备地下</w:t>
      </w:r>
      <w:r w:rsidRPr="003D5593">
        <w:rPr>
          <w:rFonts w:ascii="仿宋" w:eastAsia="仿宋" w:hAnsi="仿宋" w:cs="Segoe UI" w:hint="eastAsia"/>
          <w:sz w:val="30"/>
          <w:szCs w:val="30"/>
        </w:rPr>
        <w:t>车</w:t>
      </w:r>
      <w:r>
        <w:rPr>
          <w:rFonts w:ascii="仿宋" w:eastAsia="仿宋" w:hAnsi="仿宋" w:cs="Segoe UI" w:hint="eastAsia"/>
          <w:color w:val="212529"/>
          <w:sz w:val="30"/>
          <w:szCs w:val="30"/>
        </w:rPr>
        <w:t>库集水坑排污泵相关维修经验，专业维修人员需持有电工证、有限空间特种作业证。</w:t>
      </w:r>
    </w:p>
    <w:p w14:paraId="73BD356E" w14:textId="1D919908" w:rsidR="008F4329" w:rsidRDefault="008F4329">
      <w:pPr>
        <w:widowControl w:val="0"/>
        <w:adjustRightInd/>
        <w:snapToGrid/>
        <w:spacing w:after="0"/>
        <w:ind w:firstLineChars="200" w:firstLine="600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2.服务地点：成都市血液中心本部。</w:t>
      </w:r>
    </w:p>
    <w:p w14:paraId="5C38E8C5" w14:textId="381EF752" w:rsidR="008F4329" w:rsidRDefault="008F4329">
      <w:pPr>
        <w:widowControl w:val="0"/>
        <w:adjustRightInd/>
        <w:snapToGrid/>
        <w:spacing w:after="0"/>
        <w:ind w:firstLineChars="200" w:firstLine="600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3.服务期限：服务期限三年，合同一年一签，合同期满后，经采购人考核合格，方可签订下一年服务合同。</w:t>
      </w:r>
    </w:p>
    <w:p w14:paraId="62888AA7" w14:textId="6E4B6D7D" w:rsidR="008F4329" w:rsidRDefault="008F4329">
      <w:pPr>
        <w:widowControl w:val="0"/>
        <w:adjustRightInd/>
        <w:snapToGrid/>
        <w:spacing w:after="0"/>
        <w:ind w:firstLineChars="200" w:firstLine="600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4.售后服务：如地下车库集水坑排污泵等设备出现故障，服务方需在60分钟内到达现场处理解决。维修材料质保期为一年。</w:t>
      </w:r>
    </w:p>
    <w:p w14:paraId="4996EFD1" w14:textId="0C4CEA08" w:rsidR="00D42ADB" w:rsidRDefault="00000000">
      <w:pPr>
        <w:widowControl w:val="0"/>
        <w:adjustRightInd/>
        <w:snapToGrid/>
        <w:spacing w:after="0"/>
        <w:ind w:firstLineChars="200" w:firstLine="560"/>
        <w:jc w:val="both"/>
        <w:rPr>
          <w:rFonts w:ascii="黑体" w:eastAsia="黑体" w:hAnsi="黑体" w:cs="黑体" w:hint="eastAsia"/>
          <w:color w:val="212529"/>
          <w:sz w:val="28"/>
          <w:szCs w:val="28"/>
        </w:rPr>
      </w:pPr>
      <w:r>
        <w:rPr>
          <w:rFonts w:ascii="黑体" w:eastAsia="黑体" w:hAnsi="黑体" w:cs="黑体" w:hint="eastAsia"/>
          <w:color w:val="212529"/>
          <w:sz w:val="28"/>
          <w:szCs w:val="28"/>
        </w:rPr>
        <w:t>七、</w:t>
      </w:r>
      <w:r w:rsidR="008F4329">
        <w:rPr>
          <w:rFonts w:ascii="黑体" w:eastAsia="黑体" w:hAnsi="黑体" w:cs="黑体" w:hint="eastAsia"/>
          <w:color w:val="212529"/>
          <w:sz w:val="28"/>
          <w:szCs w:val="28"/>
        </w:rPr>
        <w:t>付款方式</w:t>
      </w:r>
    </w:p>
    <w:p w14:paraId="34640EAF" w14:textId="6D7D0FF0" w:rsidR="00D42ADB" w:rsidRPr="00C52849" w:rsidRDefault="008F4329" w:rsidP="00C52849">
      <w:pPr>
        <w:widowControl w:val="0"/>
        <w:adjustRightInd/>
        <w:snapToGrid/>
        <w:spacing w:after="0"/>
        <w:ind w:firstLineChars="200" w:firstLine="600"/>
        <w:jc w:val="both"/>
        <w:rPr>
          <w:rFonts w:ascii="黑体" w:eastAsia="黑体" w:hAnsi="黑体" w:cs="黑体" w:hint="eastAsia"/>
          <w:color w:val="212529"/>
          <w:sz w:val="28"/>
          <w:szCs w:val="28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维修维护服务完成并验收合格后，每半年付款一次。维护费用为固定金额，维修费用根据维修情况据实结算。供应商提供合法、有效的发票后10个工作日内付款。</w:t>
      </w:r>
      <w:r w:rsidR="00432195" w:rsidRPr="00432195">
        <w:rPr>
          <w:rFonts w:ascii="仿宋" w:eastAsia="仿宋" w:hAnsi="仿宋" w:cs="Segoe UI" w:hint="eastAsia"/>
          <w:color w:val="212529"/>
          <w:sz w:val="30"/>
          <w:szCs w:val="30"/>
        </w:rPr>
        <w:t>若供应商在规定时限内未向</w:t>
      </w:r>
      <w:r>
        <w:rPr>
          <w:rFonts w:ascii="仿宋" w:eastAsia="仿宋" w:hAnsi="仿宋" w:cs="Segoe UI" w:hint="eastAsia"/>
          <w:color w:val="212529"/>
          <w:sz w:val="30"/>
          <w:szCs w:val="30"/>
        </w:rPr>
        <w:t>采购人递交上述资料，采购人可延期付款。</w:t>
      </w:r>
    </w:p>
    <w:p w14:paraId="13169BBC" w14:textId="77777777" w:rsidR="00C52849" w:rsidRDefault="00C52849">
      <w:pPr>
        <w:adjustRightInd/>
        <w:snapToGrid/>
        <w:spacing w:after="0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  <w:br w:type="page"/>
      </w:r>
    </w:p>
    <w:p w14:paraId="7D94122F" w14:textId="60C2251C" w:rsidR="00D42ADB" w:rsidRDefault="00000000">
      <w:pPr>
        <w:adjustRightInd/>
        <w:snapToGrid/>
        <w:spacing w:line="520" w:lineRule="exact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附件一：</w:t>
      </w:r>
    </w:p>
    <w:p w14:paraId="348A8146" w14:textId="14FA7B10" w:rsidR="00D42ADB" w:rsidRDefault="00000000">
      <w:pPr>
        <w:widowControl w:val="0"/>
        <w:adjustRightInd/>
        <w:snapToGrid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成都市血液中心</w:t>
      </w:r>
      <w:r w:rsidR="00C52849">
        <w:rPr>
          <w:rFonts w:ascii="Times New Roman" w:eastAsia="仿宋_GB2312" w:hAnsi="Times New Roman" w:hint="eastAsia"/>
          <w:sz w:val="32"/>
          <w:szCs w:val="32"/>
        </w:rPr>
        <w:t>2025</w:t>
      </w:r>
      <w:r w:rsidR="00C52849">
        <w:rPr>
          <w:rFonts w:ascii="Times New Roman" w:eastAsia="仿宋_GB2312" w:hAnsi="Times New Roman" w:hint="eastAsia"/>
          <w:sz w:val="32"/>
          <w:szCs w:val="32"/>
        </w:rPr>
        <w:t>年供水、排水维护清单及限价</w:t>
      </w:r>
    </w:p>
    <w:tbl>
      <w:tblPr>
        <w:tblStyle w:val="a4"/>
        <w:tblW w:w="14174" w:type="dxa"/>
        <w:jc w:val="center"/>
        <w:tblLook w:val="04A0" w:firstRow="1" w:lastRow="0" w:firstColumn="1" w:lastColumn="0" w:noHBand="0" w:noVBand="1"/>
      </w:tblPr>
      <w:tblGrid>
        <w:gridCol w:w="749"/>
        <w:gridCol w:w="3597"/>
        <w:gridCol w:w="2179"/>
        <w:gridCol w:w="678"/>
        <w:gridCol w:w="678"/>
        <w:gridCol w:w="2402"/>
        <w:gridCol w:w="1739"/>
        <w:gridCol w:w="1411"/>
        <w:gridCol w:w="741"/>
      </w:tblGrid>
      <w:tr w:rsidR="00D15293" w14:paraId="718C8BC5" w14:textId="6A463277" w:rsidTr="00D15293">
        <w:trPr>
          <w:trHeight w:hRule="exact" w:val="851"/>
          <w:jc w:val="center"/>
        </w:trPr>
        <w:tc>
          <w:tcPr>
            <w:tcW w:w="749" w:type="dxa"/>
            <w:vAlign w:val="center"/>
          </w:tcPr>
          <w:p w14:paraId="408E18FF" w14:textId="75C29AA9" w:rsidR="00D15293" w:rsidRPr="00A57021" w:rsidRDefault="00D15293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序号</w:t>
            </w:r>
          </w:p>
        </w:tc>
        <w:tc>
          <w:tcPr>
            <w:tcW w:w="3597" w:type="dxa"/>
            <w:vAlign w:val="center"/>
          </w:tcPr>
          <w:p w14:paraId="2661BBD1" w14:textId="2D3C3F00" w:rsidR="00D15293" w:rsidRPr="00A57021" w:rsidRDefault="00D15293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维护巡检项名称</w:t>
            </w:r>
          </w:p>
        </w:tc>
        <w:tc>
          <w:tcPr>
            <w:tcW w:w="2179" w:type="dxa"/>
            <w:vAlign w:val="center"/>
          </w:tcPr>
          <w:p w14:paraId="0E6EF7DA" w14:textId="66450C4E" w:rsidR="00D15293" w:rsidRPr="00A57021" w:rsidRDefault="00D15293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规格型号</w:t>
            </w:r>
          </w:p>
        </w:tc>
        <w:tc>
          <w:tcPr>
            <w:tcW w:w="678" w:type="dxa"/>
            <w:vAlign w:val="center"/>
          </w:tcPr>
          <w:p w14:paraId="41E283B7" w14:textId="35203363" w:rsidR="00D15293" w:rsidRPr="00A57021" w:rsidRDefault="00D15293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数量</w:t>
            </w:r>
          </w:p>
        </w:tc>
        <w:tc>
          <w:tcPr>
            <w:tcW w:w="678" w:type="dxa"/>
            <w:vAlign w:val="center"/>
          </w:tcPr>
          <w:p w14:paraId="2685FAC3" w14:textId="1902CA4F" w:rsidR="00D15293" w:rsidRPr="00A57021" w:rsidRDefault="00D15293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单位</w:t>
            </w:r>
          </w:p>
        </w:tc>
        <w:tc>
          <w:tcPr>
            <w:tcW w:w="2402" w:type="dxa"/>
            <w:vAlign w:val="center"/>
          </w:tcPr>
          <w:p w14:paraId="477A88A3" w14:textId="77777777" w:rsidR="00D15293" w:rsidRDefault="00D15293" w:rsidP="00D15293">
            <w:pPr>
              <w:widowControl/>
              <w:adjustRightInd/>
              <w:snapToGrid/>
              <w:spacing w:line="300" w:lineRule="exact"/>
              <w:ind w:leftChars="-200" w:left="-440" w:rightChars="-200" w:right="-440"/>
              <w:jc w:val="center"/>
              <w:rPr>
                <w:rFonts w:ascii="仿宋" w:eastAsia="仿宋" w:hAnsi="仿宋" w:cs="Segoe UI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维护单次最高限价</w:t>
            </w:r>
          </w:p>
          <w:p w14:paraId="667A1D68" w14:textId="2B571983" w:rsidR="00D15293" w:rsidRPr="00A57021" w:rsidRDefault="00D15293" w:rsidP="00D15293">
            <w:pPr>
              <w:widowControl/>
              <w:adjustRightInd/>
              <w:snapToGrid/>
              <w:spacing w:line="3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（元/台）</w:t>
            </w:r>
          </w:p>
        </w:tc>
        <w:tc>
          <w:tcPr>
            <w:tcW w:w="1739" w:type="dxa"/>
            <w:vAlign w:val="center"/>
          </w:tcPr>
          <w:p w14:paraId="75C71564" w14:textId="46FA82E9" w:rsidR="00D15293" w:rsidRPr="00A57021" w:rsidRDefault="00D15293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月度巡检频次</w:t>
            </w:r>
          </w:p>
        </w:tc>
        <w:tc>
          <w:tcPr>
            <w:tcW w:w="1411" w:type="dxa"/>
            <w:vAlign w:val="center"/>
          </w:tcPr>
          <w:p w14:paraId="46CE3CE6" w14:textId="77777777" w:rsidR="00D15293" w:rsidRDefault="00D15293" w:rsidP="00D15293">
            <w:pPr>
              <w:adjustRightInd/>
              <w:snapToGrid/>
              <w:spacing w:line="300" w:lineRule="exact"/>
              <w:ind w:firstLineChars="100" w:firstLine="280"/>
              <w:jc w:val="left"/>
              <w:rPr>
                <w:rFonts w:ascii="仿宋" w:eastAsia="仿宋" w:hAnsi="仿宋" w:cs="Segoe UI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报价</w:t>
            </w:r>
          </w:p>
          <w:p w14:paraId="3CC1C1DD" w14:textId="23A9DE9F" w:rsidR="00D15293" w:rsidRPr="00A57021" w:rsidRDefault="00D15293" w:rsidP="00D15293">
            <w:pPr>
              <w:adjustRightInd/>
              <w:snapToGrid/>
              <w:spacing w:line="300" w:lineRule="exact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（元/台）</w:t>
            </w:r>
          </w:p>
        </w:tc>
        <w:tc>
          <w:tcPr>
            <w:tcW w:w="741" w:type="dxa"/>
            <w:vAlign w:val="center"/>
          </w:tcPr>
          <w:p w14:paraId="220AFA44" w14:textId="356881A9" w:rsidR="00D15293" w:rsidRPr="00A57021" w:rsidRDefault="00D15293">
            <w:pPr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备注</w:t>
            </w:r>
          </w:p>
        </w:tc>
      </w:tr>
      <w:tr w:rsidR="00D15293" w14:paraId="2D72ACF7" w14:textId="1A2FBFEC" w:rsidTr="00D15293">
        <w:trPr>
          <w:trHeight w:hRule="exact" w:val="851"/>
          <w:jc w:val="center"/>
        </w:trPr>
        <w:tc>
          <w:tcPr>
            <w:tcW w:w="749" w:type="dxa"/>
            <w:vAlign w:val="center"/>
          </w:tcPr>
          <w:p w14:paraId="37DAFAE1" w14:textId="7CF46475" w:rsidR="00D15293" w:rsidRPr="00A57021" w:rsidRDefault="00D1529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3597" w:type="dxa"/>
            <w:vAlign w:val="center"/>
          </w:tcPr>
          <w:p w14:paraId="66D75C62" w14:textId="566DE313" w:rsidR="00D15293" w:rsidRPr="00A57021" w:rsidRDefault="00D1529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潜水泵巡检</w:t>
            </w:r>
          </w:p>
        </w:tc>
        <w:tc>
          <w:tcPr>
            <w:tcW w:w="2179" w:type="dxa"/>
            <w:vAlign w:val="center"/>
          </w:tcPr>
          <w:p w14:paraId="6F0002DA" w14:textId="47BB79D3" w:rsidR="00D15293" w:rsidRPr="00A57021" w:rsidRDefault="00D1529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50WQ,3KW</w:t>
            </w:r>
          </w:p>
        </w:tc>
        <w:tc>
          <w:tcPr>
            <w:tcW w:w="678" w:type="dxa"/>
            <w:vAlign w:val="center"/>
          </w:tcPr>
          <w:p w14:paraId="6E7A4A92" w14:textId="35808F5A" w:rsidR="00D15293" w:rsidRPr="00A57021" w:rsidRDefault="00D1529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16</w:t>
            </w:r>
          </w:p>
        </w:tc>
        <w:tc>
          <w:tcPr>
            <w:tcW w:w="678" w:type="dxa"/>
            <w:vAlign w:val="center"/>
          </w:tcPr>
          <w:p w14:paraId="648BBA19" w14:textId="0B8D63AE" w:rsidR="00D15293" w:rsidRPr="00A57021" w:rsidRDefault="00D1529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台</w:t>
            </w:r>
          </w:p>
        </w:tc>
        <w:tc>
          <w:tcPr>
            <w:tcW w:w="2402" w:type="dxa"/>
            <w:vAlign w:val="center"/>
          </w:tcPr>
          <w:p w14:paraId="5F6F430C" w14:textId="46290E6A" w:rsidR="00D15293" w:rsidRPr="00A57021" w:rsidRDefault="00D1529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30</w:t>
            </w:r>
          </w:p>
        </w:tc>
        <w:tc>
          <w:tcPr>
            <w:tcW w:w="1739" w:type="dxa"/>
            <w:vAlign w:val="center"/>
          </w:tcPr>
          <w:p w14:paraId="4A6C07C3" w14:textId="172194A5" w:rsidR="00D15293" w:rsidRPr="00A57021" w:rsidRDefault="00D1529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1411" w:type="dxa"/>
            <w:vAlign w:val="center"/>
          </w:tcPr>
          <w:p w14:paraId="0D828F2B" w14:textId="77777777" w:rsidR="00D15293" w:rsidRPr="00A57021" w:rsidRDefault="00D1529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</w:tcPr>
          <w:p w14:paraId="34E28392" w14:textId="77777777" w:rsidR="00D15293" w:rsidRPr="00A57021" w:rsidRDefault="00D1529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D15293" w14:paraId="4F38DBE1" w14:textId="70DE52C6" w:rsidTr="00D15293">
        <w:trPr>
          <w:trHeight w:hRule="exact" w:val="851"/>
          <w:jc w:val="center"/>
        </w:trPr>
        <w:tc>
          <w:tcPr>
            <w:tcW w:w="749" w:type="dxa"/>
            <w:vAlign w:val="center"/>
          </w:tcPr>
          <w:p w14:paraId="0309D64B" w14:textId="46BED8BC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2</w:t>
            </w:r>
          </w:p>
        </w:tc>
        <w:tc>
          <w:tcPr>
            <w:tcW w:w="3597" w:type="dxa"/>
            <w:vAlign w:val="center"/>
          </w:tcPr>
          <w:p w14:paraId="2B6E9EFD" w14:textId="652ABA2E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潜水泵巡检（浅坑）</w:t>
            </w:r>
          </w:p>
        </w:tc>
        <w:tc>
          <w:tcPr>
            <w:tcW w:w="2179" w:type="dxa"/>
            <w:vAlign w:val="center"/>
          </w:tcPr>
          <w:p w14:paraId="4DD61C0A" w14:textId="5374067D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50WQ,2.2KW</w:t>
            </w:r>
          </w:p>
        </w:tc>
        <w:tc>
          <w:tcPr>
            <w:tcW w:w="678" w:type="dxa"/>
            <w:vAlign w:val="center"/>
          </w:tcPr>
          <w:p w14:paraId="29FE8B18" w14:textId="78A3A251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11</w:t>
            </w:r>
          </w:p>
        </w:tc>
        <w:tc>
          <w:tcPr>
            <w:tcW w:w="678" w:type="dxa"/>
            <w:vAlign w:val="center"/>
          </w:tcPr>
          <w:p w14:paraId="252ADAEE" w14:textId="0CCEA2B0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台</w:t>
            </w:r>
          </w:p>
        </w:tc>
        <w:tc>
          <w:tcPr>
            <w:tcW w:w="2402" w:type="dxa"/>
          </w:tcPr>
          <w:p w14:paraId="781DB3AD" w14:textId="5DC70BC0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7F2658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30</w:t>
            </w:r>
          </w:p>
        </w:tc>
        <w:tc>
          <w:tcPr>
            <w:tcW w:w="1739" w:type="dxa"/>
          </w:tcPr>
          <w:p w14:paraId="2682DE2C" w14:textId="0E642DBB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372F4D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1411" w:type="dxa"/>
            <w:vAlign w:val="center"/>
          </w:tcPr>
          <w:p w14:paraId="05920E3D" w14:textId="77777777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</w:tcPr>
          <w:p w14:paraId="1C1A74DC" w14:textId="77777777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D15293" w14:paraId="0A74B4A2" w14:textId="3E01EA5F" w:rsidTr="00D15293">
        <w:trPr>
          <w:trHeight w:hRule="exact" w:val="851"/>
          <w:jc w:val="center"/>
        </w:trPr>
        <w:tc>
          <w:tcPr>
            <w:tcW w:w="749" w:type="dxa"/>
            <w:vAlign w:val="center"/>
          </w:tcPr>
          <w:p w14:paraId="7B2E1B7F" w14:textId="228D846F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3</w:t>
            </w:r>
          </w:p>
        </w:tc>
        <w:tc>
          <w:tcPr>
            <w:tcW w:w="3597" w:type="dxa"/>
            <w:vAlign w:val="center"/>
          </w:tcPr>
          <w:p w14:paraId="32E1D564" w14:textId="59FF829D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潜水泵巡检</w:t>
            </w:r>
          </w:p>
        </w:tc>
        <w:tc>
          <w:tcPr>
            <w:tcW w:w="2179" w:type="dxa"/>
            <w:vAlign w:val="center"/>
          </w:tcPr>
          <w:p w14:paraId="1CC439B8" w14:textId="5D172BF6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100WQ,7.5KW</w:t>
            </w:r>
          </w:p>
        </w:tc>
        <w:tc>
          <w:tcPr>
            <w:tcW w:w="678" w:type="dxa"/>
            <w:vAlign w:val="center"/>
          </w:tcPr>
          <w:p w14:paraId="2EE6F9E6" w14:textId="23781959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3</w:t>
            </w:r>
          </w:p>
        </w:tc>
        <w:tc>
          <w:tcPr>
            <w:tcW w:w="678" w:type="dxa"/>
            <w:vAlign w:val="center"/>
          </w:tcPr>
          <w:p w14:paraId="6E0DACEA" w14:textId="6E43F1D5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台</w:t>
            </w:r>
          </w:p>
        </w:tc>
        <w:tc>
          <w:tcPr>
            <w:tcW w:w="2402" w:type="dxa"/>
          </w:tcPr>
          <w:p w14:paraId="1DAF8E56" w14:textId="381AA615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7F2658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30</w:t>
            </w:r>
          </w:p>
        </w:tc>
        <w:tc>
          <w:tcPr>
            <w:tcW w:w="1739" w:type="dxa"/>
          </w:tcPr>
          <w:p w14:paraId="72F4407F" w14:textId="343B21B2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372F4D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1411" w:type="dxa"/>
            <w:vAlign w:val="center"/>
          </w:tcPr>
          <w:p w14:paraId="1F5B3E60" w14:textId="77777777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</w:tcPr>
          <w:p w14:paraId="6A891F2B" w14:textId="77777777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D15293" w14:paraId="5BB7508B" w14:textId="297D9A9A" w:rsidTr="00D15293">
        <w:trPr>
          <w:trHeight w:hRule="exact" w:val="851"/>
          <w:jc w:val="center"/>
        </w:trPr>
        <w:tc>
          <w:tcPr>
            <w:tcW w:w="749" w:type="dxa"/>
            <w:vAlign w:val="center"/>
          </w:tcPr>
          <w:p w14:paraId="3A425077" w14:textId="2A1E4B86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4</w:t>
            </w:r>
          </w:p>
        </w:tc>
        <w:tc>
          <w:tcPr>
            <w:tcW w:w="3597" w:type="dxa"/>
            <w:vAlign w:val="center"/>
          </w:tcPr>
          <w:p w14:paraId="1D15C61D" w14:textId="0EBB52C3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潜水排污泵</w:t>
            </w:r>
          </w:p>
        </w:tc>
        <w:tc>
          <w:tcPr>
            <w:tcW w:w="2179" w:type="dxa"/>
            <w:vAlign w:val="center"/>
          </w:tcPr>
          <w:p w14:paraId="675E1B0D" w14:textId="1BE43EE7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50WQ,3KW</w:t>
            </w:r>
          </w:p>
        </w:tc>
        <w:tc>
          <w:tcPr>
            <w:tcW w:w="678" w:type="dxa"/>
            <w:vAlign w:val="center"/>
          </w:tcPr>
          <w:p w14:paraId="2040BDBB" w14:textId="51713789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8</w:t>
            </w:r>
          </w:p>
        </w:tc>
        <w:tc>
          <w:tcPr>
            <w:tcW w:w="678" w:type="dxa"/>
            <w:vAlign w:val="center"/>
          </w:tcPr>
          <w:p w14:paraId="6EBB7A02" w14:textId="3FA1658D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台</w:t>
            </w:r>
          </w:p>
        </w:tc>
        <w:tc>
          <w:tcPr>
            <w:tcW w:w="2402" w:type="dxa"/>
          </w:tcPr>
          <w:p w14:paraId="29449F15" w14:textId="71624B98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7F2658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30</w:t>
            </w:r>
          </w:p>
        </w:tc>
        <w:tc>
          <w:tcPr>
            <w:tcW w:w="1739" w:type="dxa"/>
          </w:tcPr>
          <w:p w14:paraId="4897A1F3" w14:textId="5B887D6F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372F4D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1411" w:type="dxa"/>
            <w:vAlign w:val="center"/>
          </w:tcPr>
          <w:p w14:paraId="7C2CBF64" w14:textId="77777777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</w:tcPr>
          <w:p w14:paraId="52A0C196" w14:textId="77777777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D15293" w14:paraId="4B24613E" w14:textId="7C2F87CE" w:rsidTr="00D15293">
        <w:trPr>
          <w:trHeight w:hRule="exact" w:val="851"/>
          <w:jc w:val="center"/>
        </w:trPr>
        <w:tc>
          <w:tcPr>
            <w:tcW w:w="749" w:type="dxa"/>
            <w:vAlign w:val="center"/>
          </w:tcPr>
          <w:p w14:paraId="67C02714" w14:textId="67442C2B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5</w:t>
            </w:r>
          </w:p>
        </w:tc>
        <w:tc>
          <w:tcPr>
            <w:tcW w:w="3597" w:type="dxa"/>
            <w:vAlign w:val="center"/>
          </w:tcPr>
          <w:p w14:paraId="51A81124" w14:textId="7D0AC00D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潜水泵巡检（深坑）</w:t>
            </w:r>
          </w:p>
        </w:tc>
        <w:tc>
          <w:tcPr>
            <w:tcW w:w="2179" w:type="dxa"/>
            <w:vAlign w:val="center"/>
          </w:tcPr>
          <w:p w14:paraId="37A67AFB" w14:textId="368B7BBB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50WQ,2.2KW</w:t>
            </w:r>
          </w:p>
        </w:tc>
        <w:tc>
          <w:tcPr>
            <w:tcW w:w="678" w:type="dxa"/>
            <w:vAlign w:val="center"/>
          </w:tcPr>
          <w:p w14:paraId="08C8AE0D" w14:textId="799A1051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12</w:t>
            </w:r>
          </w:p>
        </w:tc>
        <w:tc>
          <w:tcPr>
            <w:tcW w:w="678" w:type="dxa"/>
            <w:vAlign w:val="center"/>
          </w:tcPr>
          <w:p w14:paraId="15C9EB69" w14:textId="2DC19EBA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台</w:t>
            </w:r>
          </w:p>
        </w:tc>
        <w:tc>
          <w:tcPr>
            <w:tcW w:w="2402" w:type="dxa"/>
          </w:tcPr>
          <w:p w14:paraId="7E58E7F1" w14:textId="62FAE97F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7F2658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30</w:t>
            </w:r>
          </w:p>
        </w:tc>
        <w:tc>
          <w:tcPr>
            <w:tcW w:w="1739" w:type="dxa"/>
          </w:tcPr>
          <w:p w14:paraId="33C70FB9" w14:textId="1E40E803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372F4D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1411" w:type="dxa"/>
            <w:vAlign w:val="center"/>
          </w:tcPr>
          <w:p w14:paraId="76B2F9C1" w14:textId="77777777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</w:tcPr>
          <w:p w14:paraId="4679F4C1" w14:textId="77777777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D15293" w14:paraId="02293342" w14:textId="4FAF60F6" w:rsidTr="00D15293">
        <w:trPr>
          <w:trHeight w:hRule="exact" w:val="851"/>
          <w:jc w:val="center"/>
        </w:trPr>
        <w:tc>
          <w:tcPr>
            <w:tcW w:w="749" w:type="dxa"/>
            <w:vAlign w:val="center"/>
          </w:tcPr>
          <w:p w14:paraId="4DB35260" w14:textId="3D5F5B51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6</w:t>
            </w:r>
          </w:p>
        </w:tc>
        <w:tc>
          <w:tcPr>
            <w:tcW w:w="3597" w:type="dxa"/>
            <w:vAlign w:val="center"/>
          </w:tcPr>
          <w:p w14:paraId="736C1852" w14:textId="7B02B325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成套全变频恒压给水设备巡检</w:t>
            </w:r>
          </w:p>
        </w:tc>
        <w:tc>
          <w:tcPr>
            <w:tcW w:w="2179" w:type="dxa"/>
            <w:vAlign w:val="center"/>
          </w:tcPr>
          <w:p w14:paraId="14EDEDC4" w14:textId="22CEEF69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5.5KW(二用一备)</w:t>
            </w:r>
          </w:p>
        </w:tc>
        <w:tc>
          <w:tcPr>
            <w:tcW w:w="678" w:type="dxa"/>
            <w:vAlign w:val="center"/>
          </w:tcPr>
          <w:p w14:paraId="06C721F1" w14:textId="2670F0A2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678" w:type="dxa"/>
            <w:vAlign w:val="center"/>
          </w:tcPr>
          <w:p w14:paraId="206DD4B3" w14:textId="4A61057C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套</w:t>
            </w:r>
          </w:p>
        </w:tc>
        <w:tc>
          <w:tcPr>
            <w:tcW w:w="2402" w:type="dxa"/>
            <w:vAlign w:val="center"/>
          </w:tcPr>
          <w:p w14:paraId="308588B5" w14:textId="12EA10A4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70</w:t>
            </w:r>
          </w:p>
        </w:tc>
        <w:tc>
          <w:tcPr>
            <w:tcW w:w="1739" w:type="dxa"/>
          </w:tcPr>
          <w:p w14:paraId="0DDA4BA4" w14:textId="3B118904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372F4D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1411" w:type="dxa"/>
            <w:vAlign w:val="center"/>
          </w:tcPr>
          <w:p w14:paraId="0A949BC9" w14:textId="77777777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</w:tcPr>
          <w:p w14:paraId="162796D6" w14:textId="77777777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D15293" w14:paraId="292EA172" w14:textId="07D23E93" w:rsidTr="00D15293">
        <w:trPr>
          <w:trHeight w:hRule="exact" w:val="851"/>
          <w:jc w:val="center"/>
        </w:trPr>
        <w:tc>
          <w:tcPr>
            <w:tcW w:w="749" w:type="dxa"/>
            <w:vAlign w:val="center"/>
          </w:tcPr>
          <w:p w14:paraId="01A0182A" w14:textId="39DF037F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7</w:t>
            </w:r>
          </w:p>
        </w:tc>
        <w:tc>
          <w:tcPr>
            <w:tcW w:w="3597" w:type="dxa"/>
            <w:vAlign w:val="center"/>
          </w:tcPr>
          <w:p w14:paraId="75CBA4AD" w14:textId="4F8330E1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雨水泵回收系统巡检</w:t>
            </w:r>
          </w:p>
        </w:tc>
        <w:tc>
          <w:tcPr>
            <w:tcW w:w="2179" w:type="dxa"/>
            <w:vAlign w:val="center"/>
          </w:tcPr>
          <w:p w14:paraId="20797223" w14:textId="06906E88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7.5KW(二用一备)</w:t>
            </w:r>
          </w:p>
        </w:tc>
        <w:tc>
          <w:tcPr>
            <w:tcW w:w="678" w:type="dxa"/>
            <w:vAlign w:val="center"/>
          </w:tcPr>
          <w:p w14:paraId="6E1C61BC" w14:textId="55CC3E68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678" w:type="dxa"/>
            <w:vAlign w:val="center"/>
          </w:tcPr>
          <w:p w14:paraId="51DE4BE7" w14:textId="3763F561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套</w:t>
            </w:r>
          </w:p>
        </w:tc>
        <w:tc>
          <w:tcPr>
            <w:tcW w:w="2402" w:type="dxa"/>
            <w:vAlign w:val="center"/>
          </w:tcPr>
          <w:p w14:paraId="5812B841" w14:textId="32523755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70</w:t>
            </w:r>
          </w:p>
        </w:tc>
        <w:tc>
          <w:tcPr>
            <w:tcW w:w="1739" w:type="dxa"/>
          </w:tcPr>
          <w:p w14:paraId="61337F8F" w14:textId="2AC234B2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372F4D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1411" w:type="dxa"/>
            <w:vAlign w:val="center"/>
          </w:tcPr>
          <w:p w14:paraId="0FB18B03" w14:textId="77777777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</w:tcPr>
          <w:p w14:paraId="27B75509" w14:textId="77777777" w:rsidR="00D15293" w:rsidRPr="00A57021" w:rsidRDefault="00D1529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0D2873" w14:paraId="0E2A3231" w14:textId="3F46069F" w:rsidTr="00C342C7">
        <w:trPr>
          <w:trHeight w:hRule="exact" w:val="851"/>
          <w:jc w:val="center"/>
        </w:trPr>
        <w:tc>
          <w:tcPr>
            <w:tcW w:w="14174" w:type="dxa"/>
            <w:gridSpan w:val="9"/>
            <w:vAlign w:val="center"/>
          </w:tcPr>
          <w:p w14:paraId="7C78DF1E" w14:textId="029FCFD1" w:rsidR="000D2873" w:rsidRPr="00A57021" w:rsidRDefault="000D2873" w:rsidP="00A23131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b/>
                <w:bCs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b/>
                <w:bCs/>
                <w:color w:val="212529"/>
                <w:sz w:val="28"/>
                <w:szCs w:val="28"/>
              </w:rPr>
              <w:t>合计：</w:t>
            </w:r>
            <w:r>
              <w:rPr>
                <w:rFonts w:ascii="仿宋" w:eastAsia="仿宋" w:hAnsi="仿宋" w:cs="Segoe UI" w:hint="eastAsia"/>
                <w:b/>
                <w:bCs/>
                <w:color w:val="212529"/>
                <w:sz w:val="28"/>
                <w:szCs w:val="28"/>
              </w:rPr>
              <w:t>50台泵，2套系统设备。维护报价合计：</w:t>
            </w:r>
            <w:r w:rsidRPr="00A57021">
              <w:rPr>
                <w:rFonts w:ascii="仿宋" w:eastAsia="仿宋" w:hAnsi="仿宋" w:cs="Segoe UI" w:hint="eastAsia"/>
                <w:b/>
                <w:bCs/>
                <w:color w:val="212529"/>
                <w:sz w:val="28"/>
                <w:szCs w:val="28"/>
              </w:rPr>
              <w:t>XX元（大写：XX）</w:t>
            </w:r>
          </w:p>
        </w:tc>
      </w:tr>
    </w:tbl>
    <w:p w14:paraId="7039E37E" w14:textId="1C636D44" w:rsidR="00A23131" w:rsidRDefault="00A23131" w:rsidP="00A23131">
      <w:pPr>
        <w:adjustRightInd/>
        <w:snapToGrid/>
        <w:spacing w:after="0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  <w:br w:type="page"/>
      </w: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附件</w:t>
      </w: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  <w:shd w:val="clear" w:color="auto" w:fill="FFFFFF"/>
        </w:rPr>
        <w:t>二</w:t>
      </w: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  <w:t>：</w:t>
      </w:r>
    </w:p>
    <w:p w14:paraId="2979521A" w14:textId="43D58F54" w:rsidR="00A23131" w:rsidRDefault="00A23131" w:rsidP="00A23131">
      <w:pPr>
        <w:widowControl w:val="0"/>
        <w:adjustRightInd/>
        <w:snapToGrid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成都市血液中心</w:t>
      </w:r>
      <w:r>
        <w:rPr>
          <w:rFonts w:ascii="Times New Roman" w:eastAsia="仿宋_GB2312" w:hAnsi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hint="eastAsia"/>
          <w:sz w:val="32"/>
          <w:szCs w:val="32"/>
        </w:rPr>
        <w:t>年供水、排水维修清单及限价</w:t>
      </w:r>
    </w:p>
    <w:tbl>
      <w:tblPr>
        <w:tblStyle w:val="a4"/>
        <w:tblW w:w="13915" w:type="dxa"/>
        <w:jc w:val="center"/>
        <w:tblLook w:val="04A0" w:firstRow="1" w:lastRow="0" w:firstColumn="1" w:lastColumn="0" w:noHBand="0" w:noVBand="1"/>
      </w:tblPr>
      <w:tblGrid>
        <w:gridCol w:w="786"/>
        <w:gridCol w:w="2905"/>
        <w:gridCol w:w="1882"/>
        <w:gridCol w:w="953"/>
        <w:gridCol w:w="1559"/>
        <w:gridCol w:w="2694"/>
        <w:gridCol w:w="1533"/>
        <w:gridCol w:w="1603"/>
      </w:tblGrid>
      <w:tr w:rsidR="00D15293" w14:paraId="6C69D2F5" w14:textId="77777777" w:rsidTr="00947AFE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2E4F731B" w14:textId="77777777" w:rsidR="00D15293" w:rsidRPr="00A57021" w:rsidRDefault="00D15293" w:rsidP="0035247B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序号</w:t>
            </w:r>
          </w:p>
        </w:tc>
        <w:tc>
          <w:tcPr>
            <w:tcW w:w="2905" w:type="dxa"/>
            <w:vAlign w:val="center"/>
          </w:tcPr>
          <w:p w14:paraId="38FFAD79" w14:textId="26B6A2A1" w:rsidR="00D15293" w:rsidRPr="00A57021" w:rsidRDefault="00D15293" w:rsidP="0035247B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材料</w:t>
            </w: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名称</w:t>
            </w:r>
          </w:p>
        </w:tc>
        <w:tc>
          <w:tcPr>
            <w:tcW w:w="1882" w:type="dxa"/>
            <w:vAlign w:val="center"/>
          </w:tcPr>
          <w:p w14:paraId="43AECC8E" w14:textId="3D19B75B" w:rsidR="00D15293" w:rsidRPr="00A57021" w:rsidRDefault="00D15293" w:rsidP="0035247B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设备</w:t>
            </w: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型号</w:t>
            </w:r>
          </w:p>
        </w:tc>
        <w:tc>
          <w:tcPr>
            <w:tcW w:w="953" w:type="dxa"/>
            <w:vAlign w:val="center"/>
          </w:tcPr>
          <w:p w14:paraId="23EA3602" w14:textId="75503FD4" w:rsidR="00D15293" w:rsidRPr="00A57021" w:rsidRDefault="00D15293" w:rsidP="0035247B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单位</w:t>
            </w:r>
          </w:p>
        </w:tc>
        <w:tc>
          <w:tcPr>
            <w:tcW w:w="1559" w:type="dxa"/>
            <w:vAlign w:val="center"/>
          </w:tcPr>
          <w:p w14:paraId="6B26BD12" w14:textId="1C766109" w:rsidR="00D15293" w:rsidRPr="00A57021" w:rsidRDefault="00D15293" w:rsidP="00414389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备件数量</w:t>
            </w:r>
          </w:p>
        </w:tc>
        <w:tc>
          <w:tcPr>
            <w:tcW w:w="2694" w:type="dxa"/>
            <w:vAlign w:val="center"/>
          </w:tcPr>
          <w:p w14:paraId="48304D48" w14:textId="7963EBA3" w:rsidR="00D15293" w:rsidRPr="00A57021" w:rsidRDefault="00D15293" w:rsidP="0035247B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备件单价</w:t>
            </w: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限价（元）</w:t>
            </w:r>
          </w:p>
        </w:tc>
        <w:tc>
          <w:tcPr>
            <w:tcW w:w="1533" w:type="dxa"/>
          </w:tcPr>
          <w:p w14:paraId="6159FF88" w14:textId="5E2D9B38" w:rsidR="00D15293" w:rsidRPr="00A57021" w:rsidRDefault="00947AFE" w:rsidP="0035247B">
            <w:pPr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报价（元）</w:t>
            </w:r>
          </w:p>
        </w:tc>
        <w:tc>
          <w:tcPr>
            <w:tcW w:w="1603" w:type="dxa"/>
            <w:vAlign w:val="center"/>
          </w:tcPr>
          <w:p w14:paraId="3D39C5E6" w14:textId="53AAFA87" w:rsidR="00D15293" w:rsidRPr="00A57021" w:rsidRDefault="00D15293" w:rsidP="0035247B">
            <w:pPr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备注</w:t>
            </w:r>
          </w:p>
        </w:tc>
      </w:tr>
      <w:tr w:rsidR="00D15293" w14:paraId="7AE77125" w14:textId="77777777" w:rsidTr="00947AFE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32CEF6A4" w14:textId="77777777" w:rsidR="00D15293" w:rsidRPr="00A57021" w:rsidRDefault="00D1529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905" w:type="dxa"/>
            <w:vAlign w:val="center"/>
          </w:tcPr>
          <w:p w14:paraId="48D8D24F" w14:textId="50BD8B9D" w:rsidR="00D15293" w:rsidRPr="00A57021" w:rsidRDefault="00D1529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电机绕组</w:t>
            </w:r>
          </w:p>
        </w:tc>
        <w:tc>
          <w:tcPr>
            <w:tcW w:w="1882" w:type="dxa"/>
            <w:vMerge w:val="restart"/>
            <w:vAlign w:val="center"/>
          </w:tcPr>
          <w:p w14:paraId="41090DA5" w14:textId="77777777" w:rsidR="00D15293" w:rsidRPr="00A57021" w:rsidRDefault="00D1529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50WQ,3KW</w:t>
            </w:r>
          </w:p>
        </w:tc>
        <w:tc>
          <w:tcPr>
            <w:tcW w:w="953" w:type="dxa"/>
            <w:vAlign w:val="center"/>
          </w:tcPr>
          <w:p w14:paraId="135D50D4" w14:textId="6D5C9382" w:rsidR="00D15293" w:rsidRPr="00A57021" w:rsidRDefault="00D1529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个</w:t>
            </w:r>
          </w:p>
        </w:tc>
        <w:tc>
          <w:tcPr>
            <w:tcW w:w="1559" w:type="dxa"/>
            <w:vAlign w:val="center"/>
          </w:tcPr>
          <w:p w14:paraId="7DF29F57" w14:textId="6FD70632" w:rsidR="00D15293" w:rsidRPr="00A57021" w:rsidRDefault="00D1529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14:paraId="5FD7D400" w14:textId="389A7D3E" w:rsidR="00D15293" w:rsidRPr="00A57021" w:rsidRDefault="00D1529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500</w:t>
            </w:r>
          </w:p>
        </w:tc>
        <w:tc>
          <w:tcPr>
            <w:tcW w:w="1533" w:type="dxa"/>
          </w:tcPr>
          <w:p w14:paraId="09FBC45A" w14:textId="77777777" w:rsidR="00D15293" w:rsidRDefault="00D1529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603" w:type="dxa"/>
            <w:vMerge w:val="restart"/>
            <w:vAlign w:val="center"/>
          </w:tcPr>
          <w:p w14:paraId="1C54C3C7" w14:textId="54ACF339" w:rsidR="00D15293" w:rsidRPr="00A57021" w:rsidRDefault="00D1529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潜污泵系统</w:t>
            </w:r>
          </w:p>
        </w:tc>
      </w:tr>
      <w:tr w:rsidR="00D15293" w14:paraId="2D0B3407" w14:textId="77777777" w:rsidTr="00947AFE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1BECA010" w14:textId="77777777" w:rsidR="00D15293" w:rsidRPr="00A57021" w:rsidRDefault="00D1529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2</w:t>
            </w:r>
          </w:p>
        </w:tc>
        <w:tc>
          <w:tcPr>
            <w:tcW w:w="2905" w:type="dxa"/>
            <w:vAlign w:val="center"/>
          </w:tcPr>
          <w:p w14:paraId="5FC556F5" w14:textId="2C70D750" w:rsidR="00D15293" w:rsidRPr="00A57021" w:rsidRDefault="00D1529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叶轮</w:t>
            </w:r>
          </w:p>
        </w:tc>
        <w:tc>
          <w:tcPr>
            <w:tcW w:w="1882" w:type="dxa"/>
            <w:vMerge/>
            <w:vAlign w:val="center"/>
          </w:tcPr>
          <w:p w14:paraId="30A5EA58" w14:textId="022D820A" w:rsidR="00D15293" w:rsidRPr="00A57021" w:rsidRDefault="00D1529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681BF6AD" w14:textId="188B83C6" w:rsidR="00D15293" w:rsidRPr="00A57021" w:rsidRDefault="00D1529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个</w:t>
            </w:r>
          </w:p>
        </w:tc>
        <w:tc>
          <w:tcPr>
            <w:tcW w:w="1559" w:type="dxa"/>
            <w:vAlign w:val="center"/>
          </w:tcPr>
          <w:p w14:paraId="13D33A58" w14:textId="2715AADF" w:rsidR="00D15293" w:rsidRPr="00A57021" w:rsidRDefault="00D1529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2972003C" w14:textId="14CD0FD2" w:rsidR="00D15293" w:rsidRPr="00A57021" w:rsidRDefault="00D1529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200</w:t>
            </w:r>
          </w:p>
        </w:tc>
        <w:tc>
          <w:tcPr>
            <w:tcW w:w="1533" w:type="dxa"/>
          </w:tcPr>
          <w:p w14:paraId="4893839B" w14:textId="77777777" w:rsidR="00D15293" w:rsidRPr="00A57021" w:rsidRDefault="00D1529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603" w:type="dxa"/>
            <w:vMerge/>
            <w:vAlign w:val="center"/>
          </w:tcPr>
          <w:p w14:paraId="642CFDA3" w14:textId="1AA860BA" w:rsidR="00D15293" w:rsidRPr="00A57021" w:rsidRDefault="00D1529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D15293" w14:paraId="2D651D82" w14:textId="77777777" w:rsidTr="00947AFE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21D7B3E8" w14:textId="77777777" w:rsidR="00D15293" w:rsidRPr="00A57021" w:rsidRDefault="00D1529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3</w:t>
            </w:r>
          </w:p>
        </w:tc>
        <w:tc>
          <w:tcPr>
            <w:tcW w:w="2905" w:type="dxa"/>
            <w:vAlign w:val="center"/>
          </w:tcPr>
          <w:p w14:paraId="6B1D8A12" w14:textId="0F4F607F" w:rsidR="00D15293" w:rsidRPr="00A57021" w:rsidRDefault="00D1529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机械密封</w:t>
            </w:r>
          </w:p>
        </w:tc>
        <w:tc>
          <w:tcPr>
            <w:tcW w:w="1882" w:type="dxa"/>
            <w:vMerge/>
            <w:vAlign w:val="center"/>
          </w:tcPr>
          <w:p w14:paraId="6746B69E" w14:textId="26E25D14" w:rsidR="00D15293" w:rsidRPr="00A57021" w:rsidRDefault="00D1529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1ED8C2C3" w14:textId="6E3E733E" w:rsidR="00D15293" w:rsidRPr="00A57021" w:rsidRDefault="00D1529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个</w:t>
            </w:r>
          </w:p>
        </w:tc>
        <w:tc>
          <w:tcPr>
            <w:tcW w:w="1559" w:type="dxa"/>
            <w:vAlign w:val="center"/>
          </w:tcPr>
          <w:p w14:paraId="7CB473E0" w14:textId="0548E67C" w:rsidR="00D15293" w:rsidRPr="00A57021" w:rsidRDefault="00D1529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31CE4BB1" w14:textId="668C62DD" w:rsidR="00D15293" w:rsidRPr="00A57021" w:rsidRDefault="00D1529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200</w:t>
            </w:r>
          </w:p>
        </w:tc>
        <w:tc>
          <w:tcPr>
            <w:tcW w:w="1533" w:type="dxa"/>
          </w:tcPr>
          <w:p w14:paraId="72472721" w14:textId="77777777" w:rsidR="00D15293" w:rsidRPr="00A57021" w:rsidRDefault="00D1529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603" w:type="dxa"/>
            <w:vMerge/>
            <w:vAlign w:val="center"/>
          </w:tcPr>
          <w:p w14:paraId="2B5D17C1" w14:textId="5E2CA873" w:rsidR="00D15293" w:rsidRPr="00A57021" w:rsidRDefault="00D1529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D15293" w14:paraId="5653F7D6" w14:textId="77777777" w:rsidTr="00947AFE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1B29C844" w14:textId="77777777" w:rsidR="00D15293" w:rsidRPr="00A57021" w:rsidRDefault="00D1529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4</w:t>
            </w:r>
          </w:p>
        </w:tc>
        <w:tc>
          <w:tcPr>
            <w:tcW w:w="2905" w:type="dxa"/>
            <w:vAlign w:val="center"/>
          </w:tcPr>
          <w:p w14:paraId="2CF4897C" w14:textId="476F2101" w:rsidR="00D15293" w:rsidRPr="00A57021" w:rsidRDefault="00D1529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轴承</w:t>
            </w:r>
          </w:p>
        </w:tc>
        <w:tc>
          <w:tcPr>
            <w:tcW w:w="1882" w:type="dxa"/>
            <w:vMerge/>
            <w:vAlign w:val="center"/>
          </w:tcPr>
          <w:p w14:paraId="3C4B170A" w14:textId="55198405" w:rsidR="00D15293" w:rsidRPr="00A57021" w:rsidRDefault="00D1529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27BFAEEE" w14:textId="3838A321" w:rsidR="00D15293" w:rsidRPr="00A57021" w:rsidRDefault="00D1529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套</w:t>
            </w:r>
          </w:p>
        </w:tc>
        <w:tc>
          <w:tcPr>
            <w:tcW w:w="1559" w:type="dxa"/>
            <w:vAlign w:val="center"/>
          </w:tcPr>
          <w:p w14:paraId="7FA6A132" w14:textId="58BEE2BC" w:rsidR="00D15293" w:rsidRPr="00A57021" w:rsidRDefault="00D1529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3682F8F8" w14:textId="243D5B30" w:rsidR="00D15293" w:rsidRPr="00A57021" w:rsidRDefault="00D1529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200</w:t>
            </w:r>
          </w:p>
        </w:tc>
        <w:tc>
          <w:tcPr>
            <w:tcW w:w="1533" w:type="dxa"/>
          </w:tcPr>
          <w:p w14:paraId="7458FC1D" w14:textId="77777777" w:rsidR="00D15293" w:rsidRPr="00A57021" w:rsidRDefault="00D1529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603" w:type="dxa"/>
            <w:vMerge/>
            <w:vAlign w:val="center"/>
          </w:tcPr>
          <w:p w14:paraId="6E97F30C" w14:textId="2EB517A6" w:rsidR="00D15293" w:rsidRPr="00A57021" w:rsidRDefault="00D1529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D15293" w14:paraId="18A8BFE3" w14:textId="77777777" w:rsidTr="00947AFE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6E57BCE8" w14:textId="77777777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5</w:t>
            </w:r>
          </w:p>
        </w:tc>
        <w:tc>
          <w:tcPr>
            <w:tcW w:w="2905" w:type="dxa"/>
            <w:vAlign w:val="center"/>
          </w:tcPr>
          <w:p w14:paraId="36F70D43" w14:textId="046B0678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电机绕组</w:t>
            </w:r>
          </w:p>
        </w:tc>
        <w:tc>
          <w:tcPr>
            <w:tcW w:w="1882" w:type="dxa"/>
            <w:vMerge w:val="restart"/>
            <w:vAlign w:val="center"/>
          </w:tcPr>
          <w:p w14:paraId="3EC49C48" w14:textId="17989EC4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50WQ,2.2KW</w:t>
            </w:r>
          </w:p>
        </w:tc>
        <w:tc>
          <w:tcPr>
            <w:tcW w:w="953" w:type="dxa"/>
            <w:vAlign w:val="center"/>
          </w:tcPr>
          <w:p w14:paraId="17AC40F0" w14:textId="768893C9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个</w:t>
            </w:r>
          </w:p>
        </w:tc>
        <w:tc>
          <w:tcPr>
            <w:tcW w:w="1559" w:type="dxa"/>
            <w:vAlign w:val="center"/>
          </w:tcPr>
          <w:p w14:paraId="4643F54E" w14:textId="71F9B797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14:paraId="38267B11" w14:textId="5E4150FB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400</w:t>
            </w:r>
          </w:p>
        </w:tc>
        <w:tc>
          <w:tcPr>
            <w:tcW w:w="1533" w:type="dxa"/>
          </w:tcPr>
          <w:p w14:paraId="141F5072" w14:textId="77777777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603" w:type="dxa"/>
            <w:vMerge/>
            <w:vAlign w:val="center"/>
          </w:tcPr>
          <w:p w14:paraId="7B481DB6" w14:textId="14CCE950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D15293" w14:paraId="59289B94" w14:textId="77777777" w:rsidTr="00947AFE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1CD6292E" w14:textId="77777777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6</w:t>
            </w:r>
          </w:p>
        </w:tc>
        <w:tc>
          <w:tcPr>
            <w:tcW w:w="2905" w:type="dxa"/>
            <w:vAlign w:val="center"/>
          </w:tcPr>
          <w:p w14:paraId="5EF688A6" w14:textId="18E3ECCF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叶轮</w:t>
            </w:r>
          </w:p>
        </w:tc>
        <w:tc>
          <w:tcPr>
            <w:tcW w:w="1882" w:type="dxa"/>
            <w:vMerge/>
            <w:vAlign w:val="center"/>
          </w:tcPr>
          <w:p w14:paraId="32E53853" w14:textId="479BB0EE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1EAE90D6" w14:textId="1E7D71F7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个</w:t>
            </w:r>
          </w:p>
        </w:tc>
        <w:tc>
          <w:tcPr>
            <w:tcW w:w="1559" w:type="dxa"/>
            <w:vAlign w:val="center"/>
          </w:tcPr>
          <w:p w14:paraId="29F71C90" w14:textId="3936170E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080F8A58" w14:textId="32CC3BC0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200</w:t>
            </w:r>
          </w:p>
        </w:tc>
        <w:tc>
          <w:tcPr>
            <w:tcW w:w="1533" w:type="dxa"/>
          </w:tcPr>
          <w:p w14:paraId="7DD777A8" w14:textId="77777777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603" w:type="dxa"/>
            <w:vMerge/>
            <w:vAlign w:val="center"/>
          </w:tcPr>
          <w:p w14:paraId="10F31991" w14:textId="105DE99A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D15293" w14:paraId="1D98E9B4" w14:textId="77777777" w:rsidTr="00947AFE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05E556AF" w14:textId="77777777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7</w:t>
            </w:r>
          </w:p>
        </w:tc>
        <w:tc>
          <w:tcPr>
            <w:tcW w:w="2905" w:type="dxa"/>
            <w:vAlign w:val="center"/>
          </w:tcPr>
          <w:p w14:paraId="4A3B29DA" w14:textId="7B00720D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机械密封</w:t>
            </w:r>
          </w:p>
        </w:tc>
        <w:tc>
          <w:tcPr>
            <w:tcW w:w="1882" w:type="dxa"/>
            <w:vMerge/>
            <w:vAlign w:val="center"/>
          </w:tcPr>
          <w:p w14:paraId="5AC16576" w14:textId="3ADF7C21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485E54D4" w14:textId="2B8A286F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个</w:t>
            </w:r>
          </w:p>
        </w:tc>
        <w:tc>
          <w:tcPr>
            <w:tcW w:w="1559" w:type="dxa"/>
            <w:vAlign w:val="center"/>
          </w:tcPr>
          <w:p w14:paraId="65E9379C" w14:textId="5AA02309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3F073968" w14:textId="51C91670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200</w:t>
            </w:r>
          </w:p>
        </w:tc>
        <w:tc>
          <w:tcPr>
            <w:tcW w:w="1533" w:type="dxa"/>
          </w:tcPr>
          <w:p w14:paraId="4CDA7545" w14:textId="77777777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603" w:type="dxa"/>
            <w:vMerge/>
            <w:vAlign w:val="center"/>
          </w:tcPr>
          <w:p w14:paraId="0709CA0C" w14:textId="4E166982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D15293" w14:paraId="2CC5F58F" w14:textId="77777777" w:rsidTr="00947AFE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3535BD1B" w14:textId="19C6679C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8</w:t>
            </w:r>
          </w:p>
        </w:tc>
        <w:tc>
          <w:tcPr>
            <w:tcW w:w="2905" w:type="dxa"/>
            <w:vAlign w:val="center"/>
          </w:tcPr>
          <w:p w14:paraId="69A47EB0" w14:textId="5B24470B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轴承</w:t>
            </w:r>
          </w:p>
        </w:tc>
        <w:tc>
          <w:tcPr>
            <w:tcW w:w="1882" w:type="dxa"/>
            <w:vMerge/>
            <w:vAlign w:val="center"/>
          </w:tcPr>
          <w:p w14:paraId="669D0385" w14:textId="77777777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309D0080" w14:textId="4C6CEB4F" w:rsidR="00D15293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套</w:t>
            </w:r>
          </w:p>
        </w:tc>
        <w:tc>
          <w:tcPr>
            <w:tcW w:w="1559" w:type="dxa"/>
            <w:vAlign w:val="center"/>
          </w:tcPr>
          <w:p w14:paraId="1228F9A8" w14:textId="098C03C7" w:rsidR="00D15293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48FE5CA0" w14:textId="2A6EA540" w:rsidR="00D15293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200</w:t>
            </w:r>
          </w:p>
        </w:tc>
        <w:tc>
          <w:tcPr>
            <w:tcW w:w="1533" w:type="dxa"/>
          </w:tcPr>
          <w:p w14:paraId="4F917838" w14:textId="77777777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603" w:type="dxa"/>
            <w:vMerge/>
            <w:vAlign w:val="center"/>
          </w:tcPr>
          <w:p w14:paraId="6134419C" w14:textId="73D1B81F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D15293" w14:paraId="775CCAD0" w14:textId="77777777" w:rsidTr="00947AFE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416A3A67" w14:textId="1AE44729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9</w:t>
            </w:r>
          </w:p>
        </w:tc>
        <w:tc>
          <w:tcPr>
            <w:tcW w:w="2905" w:type="dxa"/>
            <w:vAlign w:val="center"/>
          </w:tcPr>
          <w:p w14:paraId="234F57E3" w14:textId="301F80FB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电机绕组</w:t>
            </w:r>
          </w:p>
        </w:tc>
        <w:tc>
          <w:tcPr>
            <w:tcW w:w="1882" w:type="dxa"/>
            <w:vMerge w:val="restart"/>
            <w:vAlign w:val="center"/>
          </w:tcPr>
          <w:p w14:paraId="35EB6A78" w14:textId="3E8B504A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100WQ,7.5KW</w:t>
            </w:r>
          </w:p>
        </w:tc>
        <w:tc>
          <w:tcPr>
            <w:tcW w:w="953" w:type="dxa"/>
            <w:vAlign w:val="center"/>
          </w:tcPr>
          <w:p w14:paraId="2360509E" w14:textId="30A2B271" w:rsidR="00D15293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个</w:t>
            </w:r>
          </w:p>
        </w:tc>
        <w:tc>
          <w:tcPr>
            <w:tcW w:w="1559" w:type="dxa"/>
            <w:vAlign w:val="center"/>
          </w:tcPr>
          <w:p w14:paraId="41017AC4" w14:textId="074C38AC" w:rsidR="00D15293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14:paraId="70CF81F9" w14:textId="30582CC6" w:rsidR="00D15293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1100</w:t>
            </w:r>
          </w:p>
        </w:tc>
        <w:tc>
          <w:tcPr>
            <w:tcW w:w="1533" w:type="dxa"/>
          </w:tcPr>
          <w:p w14:paraId="003BD5D6" w14:textId="77777777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603" w:type="dxa"/>
            <w:vMerge/>
            <w:vAlign w:val="center"/>
          </w:tcPr>
          <w:p w14:paraId="63BA2651" w14:textId="1ABDD908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D15293" w14:paraId="2CA04624" w14:textId="77777777" w:rsidTr="00947AFE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3DDD8227" w14:textId="5C793BDF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10</w:t>
            </w:r>
          </w:p>
        </w:tc>
        <w:tc>
          <w:tcPr>
            <w:tcW w:w="2905" w:type="dxa"/>
            <w:vAlign w:val="center"/>
          </w:tcPr>
          <w:p w14:paraId="75D6DDEB" w14:textId="43A3EB8F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叶轮</w:t>
            </w:r>
          </w:p>
        </w:tc>
        <w:tc>
          <w:tcPr>
            <w:tcW w:w="1882" w:type="dxa"/>
            <w:vMerge/>
            <w:vAlign w:val="center"/>
          </w:tcPr>
          <w:p w14:paraId="4F0C72B6" w14:textId="77777777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2B999127" w14:textId="6CA461E1" w:rsidR="00D15293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个</w:t>
            </w:r>
          </w:p>
        </w:tc>
        <w:tc>
          <w:tcPr>
            <w:tcW w:w="1559" w:type="dxa"/>
            <w:vAlign w:val="center"/>
          </w:tcPr>
          <w:p w14:paraId="3D624143" w14:textId="749F8F90" w:rsidR="00D15293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7D6E74BD" w14:textId="29D23999" w:rsidR="00D15293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300</w:t>
            </w:r>
          </w:p>
        </w:tc>
        <w:tc>
          <w:tcPr>
            <w:tcW w:w="1533" w:type="dxa"/>
          </w:tcPr>
          <w:p w14:paraId="65480A39" w14:textId="77777777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603" w:type="dxa"/>
            <w:vMerge/>
            <w:vAlign w:val="center"/>
          </w:tcPr>
          <w:p w14:paraId="118168DB" w14:textId="128722A0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D15293" w14:paraId="4F3A9553" w14:textId="77777777" w:rsidTr="00947AFE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2B74987D" w14:textId="7B48330D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11</w:t>
            </w:r>
          </w:p>
        </w:tc>
        <w:tc>
          <w:tcPr>
            <w:tcW w:w="2905" w:type="dxa"/>
            <w:vAlign w:val="center"/>
          </w:tcPr>
          <w:p w14:paraId="330AAF0E" w14:textId="0290A6A4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机械密封</w:t>
            </w:r>
          </w:p>
        </w:tc>
        <w:tc>
          <w:tcPr>
            <w:tcW w:w="1882" w:type="dxa"/>
            <w:vMerge/>
            <w:vAlign w:val="center"/>
          </w:tcPr>
          <w:p w14:paraId="3BEA760A" w14:textId="77777777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2CBF4230" w14:textId="794BE3DB" w:rsidR="00D15293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个</w:t>
            </w:r>
          </w:p>
        </w:tc>
        <w:tc>
          <w:tcPr>
            <w:tcW w:w="1559" w:type="dxa"/>
            <w:vAlign w:val="center"/>
          </w:tcPr>
          <w:p w14:paraId="405AFC23" w14:textId="28B636F0" w:rsidR="00D15293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7D87963D" w14:textId="55ECE260" w:rsidR="00D15293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300</w:t>
            </w:r>
          </w:p>
        </w:tc>
        <w:tc>
          <w:tcPr>
            <w:tcW w:w="1533" w:type="dxa"/>
          </w:tcPr>
          <w:p w14:paraId="4CACE02E" w14:textId="77777777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603" w:type="dxa"/>
            <w:vMerge/>
            <w:vAlign w:val="center"/>
          </w:tcPr>
          <w:p w14:paraId="559BA5F5" w14:textId="17BD1A76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D15293" w14:paraId="0662E47D" w14:textId="77777777" w:rsidTr="00947AFE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157F6B85" w14:textId="4E03C94B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12</w:t>
            </w:r>
          </w:p>
        </w:tc>
        <w:tc>
          <w:tcPr>
            <w:tcW w:w="2905" w:type="dxa"/>
            <w:vAlign w:val="center"/>
          </w:tcPr>
          <w:p w14:paraId="544C830A" w14:textId="0255A551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轴承</w:t>
            </w:r>
          </w:p>
        </w:tc>
        <w:tc>
          <w:tcPr>
            <w:tcW w:w="1882" w:type="dxa"/>
            <w:vMerge/>
            <w:vAlign w:val="center"/>
          </w:tcPr>
          <w:p w14:paraId="164BF98B" w14:textId="77777777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7BB0F3FA" w14:textId="2A2A429B" w:rsidR="00D15293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套</w:t>
            </w:r>
          </w:p>
        </w:tc>
        <w:tc>
          <w:tcPr>
            <w:tcW w:w="1559" w:type="dxa"/>
            <w:vAlign w:val="center"/>
          </w:tcPr>
          <w:p w14:paraId="4E8CBDA6" w14:textId="00EC5AA9" w:rsidR="00D15293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08545EA7" w14:textId="75C41383" w:rsidR="00D15293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300</w:t>
            </w:r>
          </w:p>
        </w:tc>
        <w:tc>
          <w:tcPr>
            <w:tcW w:w="1533" w:type="dxa"/>
          </w:tcPr>
          <w:p w14:paraId="576998B1" w14:textId="77777777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603" w:type="dxa"/>
            <w:vMerge/>
            <w:vAlign w:val="center"/>
          </w:tcPr>
          <w:p w14:paraId="27BFDBE0" w14:textId="1F213136" w:rsidR="00D15293" w:rsidRPr="00A57021" w:rsidRDefault="00D15293" w:rsidP="00414389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</w:tbl>
    <w:p w14:paraId="29E5019A" w14:textId="77777777" w:rsidR="00017353" w:rsidRDefault="00017353" w:rsidP="00017353">
      <w:pPr>
        <w:adjustRightInd/>
        <w:snapToGrid/>
        <w:ind w:leftChars="-200" w:left="-440" w:rightChars="-200" w:right="-440"/>
        <w:jc w:val="center"/>
        <w:rPr>
          <w:rFonts w:ascii="仿宋" w:eastAsia="仿宋" w:hAnsi="仿宋" w:cs="Segoe UI" w:hint="eastAsia"/>
          <w:color w:val="212529"/>
          <w:sz w:val="28"/>
          <w:szCs w:val="28"/>
        </w:rPr>
        <w:sectPr w:rsidR="00017353" w:rsidSect="00017353">
          <w:pgSz w:w="16838" w:h="11906" w:orient="landscape"/>
          <w:pgMar w:top="1304" w:right="1440" w:bottom="1304" w:left="1440" w:header="851" w:footer="992" w:gutter="0"/>
          <w:cols w:space="425"/>
          <w:docGrid w:type="lines" w:linePitch="312"/>
        </w:sectPr>
      </w:pPr>
    </w:p>
    <w:tbl>
      <w:tblPr>
        <w:tblStyle w:val="a4"/>
        <w:tblW w:w="13898" w:type="dxa"/>
        <w:jc w:val="center"/>
        <w:tblLook w:val="04A0" w:firstRow="1" w:lastRow="0" w:firstColumn="1" w:lastColumn="0" w:noHBand="0" w:noVBand="1"/>
      </w:tblPr>
      <w:tblGrid>
        <w:gridCol w:w="786"/>
        <w:gridCol w:w="2905"/>
        <w:gridCol w:w="1882"/>
        <w:gridCol w:w="953"/>
        <w:gridCol w:w="1559"/>
        <w:gridCol w:w="2658"/>
        <w:gridCol w:w="1418"/>
        <w:gridCol w:w="1737"/>
      </w:tblGrid>
      <w:tr w:rsidR="00947AFE" w14:paraId="2BD775DA" w14:textId="77777777" w:rsidTr="00947AFE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41285E3F" w14:textId="6EA01E42" w:rsidR="00947AFE" w:rsidRDefault="00947AFE" w:rsidP="0001735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905" w:type="dxa"/>
            <w:vAlign w:val="center"/>
          </w:tcPr>
          <w:p w14:paraId="44B46CAE" w14:textId="0FB5B264" w:rsidR="00947AFE" w:rsidRDefault="00947AFE" w:rsidP="0001735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材料</w:t>
            </w: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名称</w:t>
            </w:r>
          </w:p>
        </w:tc>
        <w:tc>
          <w:tcPr>
            <w:tcW w:w="1882" w:type="dxa"/>
            <w:vAlign w:val="center"/>
          </w:tcPr>
          <w:p w14:paraId="58BA2839" w14:textId="4889717B" w:rsidR="00947AFE" w:rsidRPr="00A57021" w:rsidRDefault="00947AFE" w:rsidP="0001735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设备</w:t>
            </w: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型号</w:t>
            </w:r>
          </w:p>
        </w:tc>
        <w:tc>
          <w:tcPr>
            <w:tcW w:w="953" w:type="dxa"/>
            <w:vAlign w:val="center"/>
          </w:tcPr>
          <w:p w14:paraId="78A60AD0" w14:textId="5BD35CA4" w:rsidR="00947AFE" w:rsidRDefault="00947AFE" w:rsidP="0001735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单位</w:t>
            </w:r>
          </w:p>
        </w:tc>
        <w:tc>
          <w:tcPr>
            <w:tcW w:w="1559" w:type="dxa"/>
            <w:vAlign w:val="center"/>
          </w:tcPr>
          <w:p w14:paraId="14F9D449" w14:textId="5695DB11" w:rsidR="00947AFE" w:rsidRDefault="00947AFE" w:rsidP="0001735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备件数量</w:t>
            </w:r>
          </w:p>
        </w:tc>
        <w:tc>
          <w:tcPr>
            <w:tcW w:w="2658" w:type="dxa"/>
            <w:vAlign w:val="center"/>
          </w:tcPr>
          <w:p w14:paraId="4F51BEC6" w14:textId="4E01ECB2" w:rsidR="00947AFE" w:rsidRDefault="00947AFE" w:rsidP="0001735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备件单价</w:t>
            </w: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限价（元）</w:t>
            </w:r>
          </w:p>
        </w:tc>
        <w:tc>
          <w:tcPr>
            <w:tcW w:w="1418" w:type="dxa"/>
          </w:tcPr>
          <w:p w14:paraId="7C6626B2" w14:textId="54F6BE98" w:rsidR="00947AFE" w:rsidRPr="00A57021" w:rsidRDefault="00947AFE" w:rsidP="0001735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报价（元）</w:t>
            </w:r>
          </w:p>
        </w:tc>
        <w:tc>
          <w:tcPr>
            <w:tcW w:w="1737" w:type="dxa"/>
            <w:vAlign w:val="center"/>
          </w:tcPr>
          <w:p w14:paraId="0E108BFF" w14:textId="28DE8A23" w:rsidR="00947AFE" w:rsidRPr="00A57021" w:rsidRDefault="00947AFE" w:rsidP="0001735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备注</w:t>
            </w:r>
          </w:p>
        </w:tc>
      </w:tr>
      <w:tr w:rsidR="00947AFE" w14:paraId="132CEB32" w14:textId="77777777" w:rsidTr="00947AFE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474FC41F" w14:textId="17D75E2D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13</w:t>
            </w:r>
          </w:p>
        </w:tc>
        <w:tc>
          <w:tcPr>
            <w:tcW w:w="2905" w:type="dxa"/>
            <w:vAlign w:val="center"/>
          </w:tcPr>
          <w:p w14:paraId="5A23B5B9" w14:textId="53B4CAB5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电机绕组</w:t>
            </w:r>
          </w:p>
        </w:tc>
        <w:tc>
          <w:tcPr>
            <w:tcW w:w="1882" w:type="dxa"/>
            <w:vMerge w:val="restart"/>
            <w:vAlign w:val="center"/>
          </w:tcPr>
          <w:p w14:paraId="26FF5998" w14:textId="79C6907B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017353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50DFCL20-5</w:t>
            </w:r>
          </w:p>
        </w:tc>
        <w:tc>
          <w:tcPr>
            <w:tcW w:w="953" w:type="dxa"/>
            <w:vAlign w:val="center"/>
          </w:tcPr>
          <w:p w14:paraId="2D1CD876" w14:textId="72D55119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个</w:t>
            </w:r>
          </w:p>
        </w:tc>
        <w:tc>
          <w:tcPr>
            <w:tcW w:w="1559" w:type="dxa"/>
            <w:vAlign w:val="center"/>
          </w:tcPr>
          <w:p w14:paraId="46A90234" w14:textId="1C0AC4A8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14:paraId="5CC66ED6" w14:textId="53B3E2B1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800</w:t>
            </w:r>
          </w:p>
        </w:tc>
        <w:tc>
          <w:tcPr>
            <w:tcW w:w="1418" w:type="dxa"/>
          </w:tcPr>
          <w:p w14:paraId="4A61BF6A" w14:textId="77777777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737" w:type="dxa"/>
            <w:vMerge w:val="restart"/>
            <w:vAlign w:val="center"/>
          </w:tcPr>
          <w:p w14:paraId="439701CD" w14:textId="75E76D87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生活泵系统</w:t>
            </w:r>
          </w:p>
        </w:tc>
      </w:tr>
      <w:tr w:rsidR="00947AFE" w14:paraId="37586813" w14:textId="77777777" w:rsidTr="00947AFE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18265A8D" w14:textId="2D7BB718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14</w:t>
            </w:r>
          </w:p>
        </w:tc>
        <w:tc>
          <w:tcPr>
            <w:tcW w:w="2905" w:type="dxa"/>
            <w:vAlign w:val="center"/>
          </w:tcPr>
          <w:p w14:paraId="126C8EAE" w14:textId="59D164CF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叶轮</w:t>
            </w:r>
          </w:p>
        </w:tc>
        <w:tc>
          <w:tcPr>
            <w:tcW w:w="1882" w:type="dxa"/>
            <w:vMerge/>
            <w:vAlign w:val="center"/>
          </w:tcPr>
          <w:p w14:paraId="69AA74EC" w14:textId="77777777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4B5483C6" w14:textId="7C9522D7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个</w:t>
            </w:r>
          </w:p>
        </w:tc>
        <w:tc>
          <w:tcPr>
            <w:tcW w:w="1559" w:type="dxa"/>
            <w:vAlign w:val="center"/>
          </w:tcPr>
          <w:p w14:paraId="045012A8" w14:textId="64272AE9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14:paraId="0EE874B3" w14:textId="2A8D5BD7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300</w:t>
            </w:r>
          </w:p>
        </w:tc>
        <w:tc>
          <w:tcPr>
            <w:tcW w:w="1418" w:type="dxa"/>
          </w:tcPr>
          <w:p w14:paraId="4BE3979B" w14:textId="77777777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737" w:type="dxa"/>
            <w:vMerge/>
            <w:vAlign w:val="center"/>
          </w:tcPr>
          <w:p w14:paraId="06D1BD50" w14:textId="22F92A97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947AFE" w14:paraId="1587A8FF" w14:textId="77777777" w:rsidTr="00947AFE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559D7BB7" w14:textId="74E98844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15</w:t>
            </w:r>
          </w:p>
        </w:tc>
        <w:tc>
          <w:tcPr>
            <w:tcW w:w="2905" w:type="dxa"/>
            <w:vAlign w:val="center"/>
          </w:tcPr>
          <w:p w14:paraId="159FFB04" w14:textId="511537FC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机械密封</w:t>
            </w:r>
          </w:p>
        </w:tc>
        <w:tc>
          <w:tcPr>
            <w:tcW w:w="1882" w:type="dxa"/>
            <w:vMerge/>
            <w:vAlign w:val="center"/>
          </w:tcPr>
          <w:p w14:paraId="356D92A2" w14:textId="77777777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479F23F2" w14:textId="00668E91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个</w:t>
            </w:r>
          </w:p>
        </w:tc>
        <w:tc>
          <w:tcPr>
            <w:tcW w:w="1559" w:type="dxa"/>
            <w:vAlign w:val="center"/>
          </w:tcPr>
          <w:p w14:paraId="3F32E59D" w14:textId="4DA6213C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14:paraId="1E9F84B0" w14:textId="0C090DEB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300</w:t>
            </w:r>
          </w:p>
        </w:tc>
        <w:tc>
          <w:tcPr>
            <w:tcW w:w="1418" w:type="dxa"/>
          </w:tcPr>
          <w:p w14:paraId="169A5EC2" w14:textId="77777777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737" w:type="dxa"/>
            <w:vMerge/>
            <w:vAlign w:val="center"/>
          </w:tcPr>
          <w:p w14:paraId="68B226CE" w14:textId="753BEA59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947AFE" w14:paraId="3FF1FE2B" w14:textId="77777777" w:rsidTr="00947AFE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170F1127" w14:textId="106E8ECF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16</w:t>
            </w:r>
          </w:p>
        </w:tc>
        <w:tc>
          <w:tcPr>
            <w:tcW w:w="2905" w:type="dxa"/>
            <w:vAlign w:val="center"/>
          </w:tcPr>
          <w:p w14:paraId="3811C71B" w14:textId="36118FC5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轴承</w:t>
            </w:r>
          </w:p>
        </w:tc>
        <w:tc>
          <w:tcPr>
            <w:tcW w:w="1882" w:type="dxa"/>
            <w:vMerge/>
            <w:vAlign w:val="center"/>
          </w:tcPr>
          <w:p w14:paraId="1D102AA8" w14:textId="77777777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10412C53" w14:textId="7977F8E9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套</w:t>
            </w:r>
          </w:p>
        </w:tc>
        <w:tc>
          <w:tcPr>
            <w:tcW w:w="1559" w:type="dxa"/>
            <w:vAlign w:val="center"/>
          </w:tcPr>
          <w:p w14:paraId="2F4E35F5" w14:textId="7955C68C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14:paraId="6678CE9E" w14:textId="5267966F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300</w:t>
            </w:r>
          </w:p>
        </w:tc>
        <w:tc>
          <w:tcPr>
            <w:tcW w:w="1418" w:type="dxa"/>
          </w:tcPr>
          <w:p w14:paraId="04724A1C" w14:textId="77777777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737" w:type="dxa"/>
            <w:vMerge/>
            <w:vAlign w:val="center"/>
          </w:tcPr>
          <w:p w14:paraId="439B82B4" w14:textId="3B31E6DC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947AFE" w14:paraId="7E01712A" w14:textId="77777777" w:rsidTr="00947AFE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41B09C1A" w14:textId="6DEB00CE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17</w:t>
            </w:r>
          </w:p>
        </w:tc>
        <w:tc>
          <w:tcPr>
            <w:tcW w:w="2905" w:type="dxa"/>
            <w:vAlign w:val="center"/>
          </w:tcPr>
          <w:p w14:paraId="2F615B2D" w14:textId="6137C8BC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017353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变频器</w:t>
            </w:r>
          </w:p>
        </w:tc>
        <w:tc>
          <w:tcPr>
            <w:tcW w:w="1882" w:type="dxa"/>
            <w:vMerge w:val="restart"/>
            <w:vAlign w:val="center"/>
          </w:tcPr>
          <w:p w14:paraId="44F39CFF" w14:textId="6BF37EC8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5.5KW</w:t>
            </w:r>
          </w:p>
        </w:tc>
        <w:tc>
          <w:tcPr>
            <w:tcW w:w="953" w:type="dxa"/>
            <w:vAlign w:val="center"/>
          </w:tcPr>
          <w:p w14:paraId="50DABFB2" w14:textId="61598A8A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个</w:t>
            </w:r>
          </w:p>
        </w:tc>
        <w:tc>
          <w:tcPr>
            <w:tcW w:w="1559" w:type="dxa"/>
            <w:vAlign w:val="center"/>
          </w:tcPr>
          <w:p w14:paraId="72F9006E" w14:textId="6AAEDB33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14:paraId="559263F6" w14:textId="5A18AAFC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5000</w:t>
            </w:r>
          </w:p>
        </w:tc>
        <w:tc>
          <w:tcPr>
            <w:tcW w:w="1418" w:type="dxa"/>
          </w:tcPr>
          <w:p w14:paraId="08542995" w14:textId="77777777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737" w:type="dxa"/>
            <w:vMerge/>
            <w:vAlign w:val="center"/>
          </w:tcPr>
          <w:p w14:paraId="6C11B2B3" w14:textId="2F91D2E3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947AFE" w14:paraId="5BEEE33A" w14:textId="77777777" w:rsidTr="00947AFE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185F4714" w14:textId="44FB09A9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18</w:t>
            </w:r>
          </w:p>
        </w:tc>
        <w:tc>
          <w:tcPr>
            <w:tcW w:w="2905" w:type="dxa"/>
          </w:tcPr>
          <w:p w14:paraId="1A36969F" w14:textId="30DAA9CF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017353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微断空开</w:t>
            </w:r>
          </w:p>
        </w:tc>
        <w:tc>
          <w:tcPr>
            <w:tcW w:w="1882" w:type="dxa"/>
            <w:vMerge/>
            <w:vAlign w:val="center"/>
          </w:tcPr>
          <w:p w14:paraId="3B3D08C2" w14:textId="77777777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2F85E0C1" w14:textId="4324BB6E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个</w:t>
            </w:r>
          </w:p>
        </w:tc>
        <w:tc>
          <w:tcPr>
            <w:tcW w:w="1559" w:type="dxa"/>
            <w:vAlign w:val="center"/>
          </w:tcPr>
          <w:p w14:paraId="3E0C23A1" w14:textId="511C148F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14:paraId="72BFB752" w14:textId="0F800262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160</w:t>
            </w:r>
          </w:p>
        </w:tc>
        <w:tc>
          <w:tcPr>
            <w:tcW w:w="1418" w:type="dxa"/>
          </w:tcPr>
          <w:p w14:paraId="6C88D041" w14:textId="77777777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737" w:type="dxa"/>
            <w:vMerge/>
            <w:vAlign w:val="center"/>
          </w:tcPr>
          <w:p w14:paraId="3FE8AAD7" w14:textId="1FCBE7D0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947AFE" w14:paraId="71A76106" w14:textId="77777777" w:rsidTr="00947AFE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76902233" w14:textId="5AD99D04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19</w:t>
            </w:r>
          </w:p>
        </w:tc>
        <w:tc>
          <w:tcPr>
            <w:tcW w:w="2905" w:type="dxa"/>
          </w:tcPr>
          <w:p w14:paraId="127D0194" w14:textId="4FB124A5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017353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接触器</w:t>
            </w:r>
          </w:p>
        </w:tc>
        <w:tc>
          <w:tcPr>
            <w:tcW w:w="1882" w:type="dxa"/>
            <w:vMerge/>
            <w:vAlign w:val="center"/>
          </w:tcPr>
          <w:p w14:paraId="60B258C4" w14:textId="77777777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3504346A" w14:textId="733748FE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个</w:t>
            </w:r>
          </w:p>
        </w:tc>
        <w:tc>
          <w:tcPr>
            <w:tcW w:w="1559" w:type="dxa"/>
            <w:vAlign w:val="center"/>
          </w:tcPr>
          <w:p w14:paraId="7D5B9ED8" w14:textId="3D4D9468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14:paraId="3EE9CA97" w14:textId="48AB0054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300</w:t>
            </w:r>
          </w:p>
        </w:tc>
        <w:tc>
          <w:tcPr>
            <w:tcW w:w="1418" w:type="dxa"/>
          </w:tcPr>
          <w:p w14:paraId="3AAEE5BA" w14:textId="77777777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737" w:type="dxa"/>
            <w:vMerge/>
            <w:vAlign w:val="center"/>
          </w:tcPr>
          <w:p w14:paraId="2A0DE217" w14:textId="57AA4892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947AFE" w14:paraId="2CA00881" w14:textId="77777777" w:rsidTr="00947AFE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0285DDC2" w14:textId="10E30320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20</w:t>
            </w:r>
          </w:p>
        </w:tc>
        <w:tc>
          <w:tcPr>
            <w:tcW w:w="2905" w:type="dxa"/>
          </w:tcPr>
          <w:p w14:paraId="64991BB0" w14:textId="59D79B7E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017353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热继电器</w:t>
            </w:r>
          </w:p>
        </w:tc>
        <w:tc>
          <w:tcPr>
            <w:tcW w:w="1882" w:type="dxa"/>
            <w:vMerge/>
            <w:vAlign w:val="center"/>
          </w:tcPr>
          <w:p w14:paraId="60C82254" w14:textId="77777777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78D9D6DD" w14:textId="2AF836E7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个</w:t>
            </w:r>
          </w:p>
        </w:tc>
        <w:tc>
          <w:tcPr>
            <w:tcW w:w="1559" w:type="dxa"/>
            <w:vAlign w:val="center"/>
          </w:tcPr>
          <w:p w14:paraId="5814E122" w14:textId="6443272E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14:paraId="340DB124" w14:textId="205E1C08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150</w:t>
            </w:r>
          </w:p>
        </w:tc>
        <w:tc>
          <w:tcPr>
            <w:tcW w:w="1418" w:type="dxa"/>
          </w:tcPr>
          <w:p w14:paraId="0FF78462" w14:textId="77777777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737" w:type="dxa"/>
            <w:vMerge/>
            <w:vAlign w:val="center"/>
          </w:tcPr>
          <w:p w14:paraId="0C51791D" w14:textId="62AFDE7E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947AFE" w14:paraId="2C6D6D30" w14:textId="77777777" w:rsidTr="00947AFE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127314D5" w14:textId="2301E660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21</w:t>
            </w:r>
          </w:p>
        </w:tc>
        <w:tc>
          <w:tcPr>
            <w:tcW w:w="2905" w:type="dxa"/>
          </w:tcPr>
          <w:p w14:paraId="63F2EC4B" w14:textId="3F750A8A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017353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控制屏</w:t>
            </w:r>
          </w:p>
        </w:tc>
        <w:tc>
          <w:tcPr>
            <w:tcW w:w="1882" w:type="dxa"/>
            <w:vMerge/>
            <w:vAlign w:val="center"/>
          </w:tcPr>
          <w:p w14:paraId="795FECEF" w14:textId="77777777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7011780B" w14:textId="0F5F14DC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个</w:t>
            </w:r>
          </w:p>
        </w:tc>
        <w:tc>
          <w:tcPr>
            <w:tcW w:w="1559" w:type="dxa"/>
            <w:vAlign w:val="center"/>
          </w:tcPr>
          <w:p w14:paraId="69373B80" w14:textId="7F4301E6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14:paraId="06F280EF" w14:textId="2DED044D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600</w:t>
            </w:r>
          </w:p>
        </w:tc>
        <w:tc>
          <w:tcPr>
            <w:tcW w:w="1418" w:type="dxa"/>
          </w:tcPr>
          <w:p w14:paraId="46E40769" w14:textId="77777777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737" w:type="dxa"/>
            <w:vMerge/>
            <w:vAlign w:val="center"/>
          </w:tcPr>
          <w:p w14:paraId="204905BA" w14:textId="259E59B4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947AFE" w14:paraId="4C189636" w14:textId="77777777" w:rsidTr="00947AFE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7D02A240" w14:textId="7AC53138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22</w:t>
            </w:r>
          </w:p>
        </w:tc>
        <w:tc>
          <w:tcPr>
            <w:tcW w:w="2905" w:type="dxa"/>
          </w:tcPr>
          <w:p w14:paraId="69176CF4" w14:textId="08221AD7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017353">
              <w:rPr>
                <w:rFonts w:ascii="仿宋" w:eastAsia="仿宋" w:hAnsi="仿宋" w:cs="Segoe UI"/>
                <w:color w:val="212529"/>
                <w:sz w:val="28"/>
                <w:szCs w:val="28"/>
              </w:rPr>
              <w:t>PLC</w:t>
            </w:r>
          </w:p>
        </w:tc>
        <w:tc>
          <w:tcPr>
            <w:tcW w:w="1882" w:type="dxa"/>
            <w:vMerge/>
            <w:vAlign w:val="center"/>
          </w:tcPr>
          <w:p w14:paraId="42BBC8A6" w14:textId="77777777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390D5362" w14:textId="4DB006B3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个</w:t>
            </w:r>
          </w:p>
        </w:tc>
        <w:tc>
          <w:tcPr>
            <w:tcW w:w="1559" w:type="dxa"/>
            <w:vAlign w:val="center"/>
          </w:tcPr>
          <w:p w14:paraId="4F44B097" w14:textId="48ACCDDD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14:paraId="19377077" w14:textId="3A17B1AD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4000</w:t>
            </w:r>
          </w:p>
        </w:tc>
        <w:tc>
          <w:tcPr>
            <w:tcW w:w="1418" w:type="dxa"/>
          </w:tcPr>
          <w:p w14:paraId="6F378616" w14:textId="77777777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737" w:type="dxa"/>
            <w:vMerge/>
            <w:vAlign w:val="center"/>
          </w:tcPr>
          <w:p w14:paraId="7EE25660" w14:textId="34FD29C0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947AFE" w14:paraId="352C988E" w14:textId="77777777" w:rsidTr="00947AFE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664780D6" w14:textId="28B6CE7C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23</w:t>
            </w:r>
          </w:p>
        </w:tc>
        <w:tc>
          <w:tcPr>
            <w:tcW w:w="2905" w:type="dxa"/>
            <w:vAlign w:val="center"/>
          </w:tcPr>
          <w:p w14:paraId="60268F2C" w14:textId="620564E0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电机绕组</w:t>
            </w:r>
          </w:p>
        </w:tc>
        <w:tc>
          <w:tcPr>
            <w:tcW w:w="1882" w:type="dxa"/>
            <w:vMerge w:val="restart"/>
            <w:vAlign w:val="center"/>
          </w:tcPr>
          <w:p w14:paraId="424F675F" w14:textId="153EEBB3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017353">
              <w:rPr>
                <w:rFonts w:ascii="仿宋" w:eastAsia="仿宋" w:hAnsi="仿宋" w:cs="Segoe UI"/>
                <w:color w:val="212529"/>
                <w:sz w:val="28"/>
                <w:szCs w:val="28"/>
              </w:rPr>
              <w:t>7.5KW</w:t>
            </w:r>
          </w:p>
        </w:tc>
        <w:tc>
          <w:tcPr>
            <w:tcW w:w="953" w:type="dxa"/>
            <w:vAlign w:val="center"/>
          </w:tcPr>
          <w:p w14:paraId="7B3D7FEC" w14:textId="1A5D1A91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个</w:t>
            </w:r>
          </w:p>
        </w:tc>
        <w:tc>
          <w:tcPr>
            <w:tcW w:w="1559" w:type="dxa"/>
            <w:vAlign w:val="center"/>
          </w:tcPr>
          <w:p w14:paraId="01618DD4" w14:textId="28627420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14:paraId="168AB2B1" w14:textId="5FB1FD98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1100</w:t>
            </w:r>
          </w:p>
        </w:tc>
        <w:tc>
          <w:tcPr>
            <w:tcW w:w="1418" w:type="dxa"/>
          </w:tcPr>
          <w:p w14:paraId="22786866" w14:textId="77777777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737" w:type="dxa"/>
            <w:vMerge w:val="restart"/>
            <w:vAlign w:val="center"/>
          </w:tcPr>
          <w:p w14:paraId="0FE32308" w14:textId="401FE3F1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雨水泵回收</w:t>
            </w:r>
          </w:p>
          <w:p w14:paraId="61F5FE60" w14:textId="55A5C37F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系统</w:t>
            </w:r>
          </w:p>
        </w:tc>
      </w:tr>
      <w:tr w:rsidR="00947AFE" w14:paraId="2B41E20B" w14:textId="77777777" w:rsidTr="00947AFE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0AE5627F" w14:textId="3F29CE89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24</w:t>
            </w:r>
          </w:p>
        </w:tc>
        <w:tc>
          <w:tcPr>
            <w:tcW w:w="2905" w:type="dxa"/>
            <w:vAlign w:val="center"/>
          </w:tcPr>
          <w:p w14:paraId="1D004CA0" w14:textId="03FBD639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叶轮</w:t>
            </w:r>
          </w:p>
        </w:tc>
        <w:tc>
          <w:tcPr>
            <w:tcW w:w="1882" w:type="dxa"/>
            <w:vMerge/>
            <w:vAlign w:val="center"/>
          </w:tcPr>
          <w:p w14:paraId="2F88493A" w14:textId="77777777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1A6E0B44" w14:textId="00D0F6DC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个</w:t>
            </w:r>
          </w:p>
        </w:tc>
        <w:tc>
          <w:tcPr>
            <w:tcW w:w="1559" w:type="dxa"/>
            <w:vAlign w:val="center"/>
          </w:tcPr>
          <w:p w14:paraId="0AB2F757" w14:textId="640DA51F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14:paraId="0EC76A99" w14:textId="6F803BF8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300</w:t>
            </w:r>
          </w:p>
        </w:tc>
        <w:tc>
          <w:tcPr>
            <w:tcW w:w="1418" w:type="dxa"/>
          </w:tcPr>
          <w:p w14:paraId="2A7DF623" w14:textId="77777777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737" w:type="dxa"/>
            <w:vMerge/>
            <w:vAlign w:val="center"/>
          </w:tcPr>
          <w:p w14:paraId="13512695" w14:textId="0049CE5A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947AFE" w14:paraId="02CCE559" w14:textId="77777777" w:rsidTr="00947AFE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19899784" w14:textId="0F824525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25</w:t>
            </w:r>
          </w:p>
        </w:tc>
        <w:tc>
          <w:tcPr>
            <w:tcW w:w="2905" w:type="dxa"/>
            <w:vAlign w:val="center"/>
          </w:tcPr>
          <w:p w14:paraId="4E865C6C" w14:textId="6F55EAF2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机械密封</w:t>
            </w:r>
          </w:p>
        </w:tc>
        <w:tc>
          <w:tcPr>
            <w:tcW w:w="1882" w:type="dxa"/>
            <w:vMerge/>
            <w:vAlign w:val="center"/>
          </w:tcPr>
          <w:p w14:paraId="1394814A" w14:textId="77777777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4330B67F" w14:textId="6B9B02A7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个</w:t>
            </w:r>
          </w:p>
        </w:tc>
        <w:tc>
          <w:tcPr>
            <w:tcW w:w="1559" w:type="dxa"/>
            <w:vAlign w:val="center"/>
          </w:tcPr>
          <w:p w14:paraId="3ED5EBF8" w14:textId="172678A4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14:paraId="2FCA6E06" w14:textId="258985D1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300</w:t>
            </w:r>
          </w:p>
        </w:tc>
        <w:tc>
          <w:tcPr>
            <w:tcW w:w="1418" w:type="dxa"/>
          </w:tcPr>
          <w:p w14:paraId="054D6B35" w14:textId="77777777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737" w:type="dxa"/>
            <w:vMerge/>
            <w:vAlign w:val="center"/>
          </w:tcPr>
          <w:p w14:paraId="03EBA95C" w14:textId="3D587355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947AFE" w14:paraId="266C8AAA" w14:textId="77777777" w:rsidTr="00947AFE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09874048" w14:textId="79D38C56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26</w:t>
            </w:r>
          </w:p>
        </w:tc>
        <w:tc>
          <w:tcPr>
            <w:tcW w:w="2905" w:type="dxa"/>
            <w:vAlign w:val="center"/>
          </w:tcPr>
          <w:p w14:paraId="24B9BF6F" w14:textId="4E23467E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轴承</w:t>
            </w:r>
          </w:p>
        </w:tc>
        <w:tc>
          <w:tcPr>
            <w:tcW w:w="1882" w:type="dxa"/>
            <w:vMerge/>
            <w:vAlign w:val="center"/>
          </w:tcPr>
          <w:p w14:paraId="04F1D56B" w14:textId="77777777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4C9514C4" w14:textId="34C1AB5E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套</w:t>
            </w:r>
          </w:p>
        </w:tc>
        <w:tc>
          <w:tcPr>
            <w:tcW w:w="1559" w:type="dxa"/>
            <w:vAlign w:val="center"/>
          </w:tcPr>
          <w:p w14:paraId="0E4A8FD1" w14:textId="39EEDED4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14:paraId="5D7BF03C" w14:textId="27DF6BFC" w:rsidR="00947AFE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300</w:t>
            </w:r>
          </w:p>
        </w:tc>
        <w:tc>
          <w:tcPr>
            <w:tcW w:w="1418" w:type="dxa"/>
          </w:tcPr>
          <w:p w14:paraId="2B8E6EAA" w14:textId="77777777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737" w:type="dxa"/>
            <w:vMerge/>
            <w:vAlign w:val="center"/>
          </w:tcPr>
          <w:p w14:paraId="76BC072F" w14:textId="0616963E" w:rsidR="00947AFE" w:rsidRPr="00A57021" w:rsidRDefault="00947AFE" w:rsidP="00F12AD7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</w:tbl>
    <w:p w14:paraId="517B470A" w14:textId="77777777" w:rsidR="00017353" w:rsidRDefault="00017353" w:rsidP="00A23131">
      <w:pPr>
        <w:adjustRightInd/>
        <w:snapToGrid/>
        <w:spacing w:after="0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  <w:sectPr w:rsidR="00017353" w:rsidSect="00017353">
          <w:pgSz w:w="16838" w:h="11906" w:orient="landscape"/>
          <w:pgMar w:top="1418" w:right="1440" w:bottom="1418" w:left="1440" w:header="851" w:footer="992" w:gutter="0"/>
          <w:cols w:space="425"/>
          <w:docGrid w:type="linesAndChars" w:linePitch="312"/>
        </w:sectPr>
      </w:pPr>
    </w:p>
    <w:tbl>
      <w:tblPr>
        <w:tblStyle w:val="a4"/>
        <w:tblW w:w="13898" w:type="dxa"/>
        <w:jc w:val="center"/>
        <w:tblLook w:val="04A0" w:firstRow="1" w:lastRow="0" w:firstColumn="1" w:lastColumn="0" w:noHBand="0" w:noVBand="1"/>
      </w:tblPr>
      <w:tblGrid>
        <w:gridCol w:w="786"/>
        <w:gridCol w:w="3295"/>
        <w:gridCol w:w="1701"/>
        <w:gridCol w:w="992"/>
        <w:gridCol w:w="1560"/>
        <w:gridCol w:w="2693"/>
        <w:gridCol w:w="1417"/>
        <w:gridCol w:w="1454"/>
      </w:tblGrid>
      <w:tr w:rsidR="00947AFE" w14:paraId="20B4FF14" w14:textId="77777777" w:rsidTr="000D2873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25710A8A" w14:textId="77777777" w:rsidR="00947AFE" w:rsidRDefault="00947AFE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3295" w:type="dxa"/>
            <w:vAlign w:val="center"/>
          </w:tcPr>
          <w:p w14:paraId="7CAE1BA9" w14:textId="77777777" w:rsidR="00947AFE" w:rsidRDefault="00947AFE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材料</w:t>
            </w: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名称</w:t>
            </w:r>
          </w:p>
        </w:tc>
        <w:tc>
          <w:tcPr>
            <w:tcW w:w="1701" w:type="dxa"/>
            <w:vAlign w:val="center"/>
          </w:tcPr>
          <w:p w14:paraId="3E6816D5" w14:textId="77777777" w:rsidR="00947AFE" w:rsidRPr="00A57021" w:rsidRDefault="00947AFE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设备</w:t>
            </w: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型号</w:t>
            </w:r>
          </w:p>
        </w:tc>
        <w:tc>
          <w:tcPr>
            <w:tcW w:w="992" w:type="dxa"/>
            <w:vAlign w:val="center"/>
          </w:tcPr>
          <w:p w14:paraId="3A40CDB5" w14:textId="77777777" w:rsidR="00947AFE" w:rsidRDefault="00947AFE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单位</w:t>
            </w:r>
          </w:p>
        </w:tc>
        <w:tc>
          <w:tcPr>
            <w:tcW w:w="1560" w:type="dxa"/>
            <w:vAlign w:val="center"/>
          </w:tcPr>
          <w:p w14:paraId="63207AE8" w14:textId="77777777" w:rsidR="00947AFE" w:rsidRDefault="00947AFE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备件数量</w:t>
            </w:r>
          </w:p>
        </w:tc>
        <w:tc>
          <w:tcPr>
            <w:tcW w:w="2693" w:type="dxa"/>
            <w:vAlign w:val="center"/>
          </w:tcPr>
          <w:p w14:paraId="70181488" w14:textId="77777777" w:rsidR="00947AFE" w:rsidRDefault="00947AFE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备件单价</w:t>
            </w: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限价（元）</w:t>
            </w:r>
          </w:p>
        </w:tc>
        <w:tc>
          <w:tcPr>
            <w:tcW w:w="1417" w:type="dxa"/>
          </w:tcPr>
          <w:p w14:paraId="55E6406B" w14:textId="156B7374" w:rsidR="00947AFE" w:rsidRPr="00A57021" w:rsidRDefault="00947AFE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报价（元）</w:t>
            </w:r>
          </w:p>
        </w:tc>
        <w:tc>
          <w:tcPr>
            <w:tcW w:w="1454" w:type="dxa"/>
            <w:vAlign w:val="center"/>
          </w:tcPr>
          <w:p w14:paraId="66D8A814" w14:textId="0E43B0E7" w:rsidR="00947AFE" w:rsidRPr="00A57021" w:rsidRDefault="00947AFE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备注</w:t>
            </w:r>
          </w:p>
        </w:tc>
      </w:tr>
      <w:tr w:rsidR="000D2873" w14:paraId="36480D68" w14:textId="77777777" w:rsidTr="000D2873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5AAA66C0" w14:textId="69F5E235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27</w:t>
            </w:r>
          </w:p>
        </w:tc>
        <w:tc>
          <w:tcPr>
            <w:tcW w:w="3295" w:type="dxa"/>
            <w:vAlign w:val="center"/>
          </w:tcPr>
          <w:p w14:paraId="5634AE56" w14:textId="2A74A5F1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017353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变频器</w:t>
            </w:r>
          </w:p>
        </w:tc>
        <w:tc>
          <w:tcPr>
            <w:tcW w:w="1701" w:type="dxa"/>
            <w:vMerge w:val="restart"/>
            <w:vAlign w:val="center"/>
          </w:tcPr>
          <w:p w14:paraId="3E110A3C" w14:textId="17993B7A" w:rsidR="000D2873" w:rsidRPr="00A57021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7.5KW</w:t>
            </w:r>
          </w:p>
        </w:tc>
        <w:tc>
          <w:tcPr>
            <w:tcW w:w="992" w:type="dxa"/>
            <w:vAlign w:val="center"/>
          </w:tcPr>
          <w:p w14:paraId="2EC27657" w14:textId="5CCF4766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个</w:t>
            </w:r>
          </w:p>
        </w:tc>
        <w:tc>
          <w:tcPr>
            <w:tcW w:w="1560" w:type="dxa"/>
            <w:vAlign w:val="center"/>
          </w:tcPr>
          <w:p w14:paraId="7542B993" w14:textId="40F9C21B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1BD631AB" w14:textId="0A3DA9A3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6FAD1598" w14:textId="77777777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454" w:type="dxa"/>
            <w:vMerge w:val="restart"/>
            <w:vAlign w:val="center"/>
          </w:tcPr>
          <w:p w14:paraId="058800CF" w14:textId="7D42330B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雨水泵回收</w:t>
            </w:r>
          </w:p>
          <w:p w14:paraId="033C2AF1" w14:textId="4D93B8F9" w:rsidR="000D2873" w:rsidRPr="00A57021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系统</w:t>
            </w:r>
          </w:p>
        </w:tc>
      </w:tr>
      <w:tr w:rsidR="000D2873" w14:paraId="4E86CECB" w14:textId="77777777" w:rsidTr="000D2873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05372EEC" w14:textId="63E7B175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28</w:t>
            </w:r>
          </w:p>
        </w:tc>
        <w:tc>
          <w:tcPr>
            <w:tcW w:w="3295" w:type="dxa"/>
          </w:tcPr>
          <w:p w14:paraId="310FB993" w14:textId="580ED9ED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017353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微断空开</w:t>
            </w:r>
          </w:p>
        </w:tc>
        <w:tc>
          <w:tcPr>
            <w:tcW w:w="1701" w:type="dxa"/>
            <w:vMerge/>
            <w:vAlign w:val="center"/>
          </w:tcPr>
          <w:p w14:paraId="434F0BD4" w14:textId="77777777" w:rsidR="000D2873" w:rsidRPr="00A57021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A858C2C" w14:textId="16F2EF18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个</w:t>
            </w:r>
          </w:p>
        </w:tc>
        <w:tc>
          <w:tcPr>
            <w:tcW w:w="1560" w:type="dxa"/>
            <w:vAlign w:val="center"/>
          </w:tcPr>
          <w:p w14:paraId="005F4AC1" w14:textId="48986D0F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62C38EA0" w14:textId="5AF83422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160</w:t>
            </w:r>
          </w:p>
        </w:tc>
        <w:tc>
          <w:tcPr>
            <w:tcW w:w="1417" w:type="dxa"/>
          </w:tcPr>
          <w:p w14:paraId="6694656E" w14:textId="77777777" w:rsidR="000D2873" w:rsidRPr="00A57021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454" w:type="dxa"/>
            <w:vMerge/>
            <w:vAlign w:val="center"/>
          </w:tcPr>
          <w:p w14:paraId="03437908" w14:textId="5E2257EF" w:rsidR="000D2873" w:rsidRPr="00A57021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0D2873" w14:paraId="608BAED8" w14:textId="77777777" w:rsidTr="000D2873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24B82601" w14:textId="48C9699C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29</w:t>
            </w:r>
          </w:p>
        </w:tc>
        <w:tc>
          <w:tcPr>
            <w:tcW w:w="3295" w:type="dxa"/>
          </w:tcPr>
          <w:p w14:paraId="4796C031" w14:textId="4CCB4EF6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017353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接触器</w:t>
            </w:r>
          </w:p>
        </w:tc>
        <w:tc>
          <w:tcPr>
            <w:tcW w:w="1701" w:type="dxa"/>
            <w:vMerge/>
            <w:vAlign w:val="center"/>
          </w:tcPr>
          <w:p w14:paraId="7D57EABE" w14:textId="77777777" w:rsidR="000D2873" w:rsidRPr="00A57021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0D57E26" w14:textId="00CB39CC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个</w:t>
            </w:r>
          </w:p>
        </w:tc>
        <w:tc>
          <w:tcPr>
            <w:tcW w:w="1560" w:type="dxa"/>
            <w:vAlign w:val="center"/>
          </w:tcPr>
          <w:p w14:paraId="09554CDA" w14:textId="1A9CBDD4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287200E4" w14:textId="23170CCA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300</w:t>
            </w:r>
          </w:p>
        </w:tc>
        <w:tc>
          <w:tcPr>
            <w:tcW w:w="1417" w:type="dxa"/>
          </w:tcPr>
          <w:p w14:paraId="482322FE" w14:textId="77777777" w:rsidR="000D2873" w:rsidRPr="00A57021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454" w:type="dxa"/>
            <w:vMerge/>
            <w:vAlign w:val="center"/>
          </w:tcPr>
          <w:p w14:paraId="3898FF6C" w14:textId="66042598" w:rsidR="000D2873" w:rsidRPr="00A57021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0D2873" w14:paraId="2ABB1244" w14:textId="77777777" w:rsidTr="000D2873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69BF81C9" w14:textId="16FDC424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30</w:t>
            </w:r>
          </w:p>
        </w:tc>
        <w:tc>
          <w:tcPr>
            <w:tcW w:w="3295" w:type="dxa"/>
          </w:tcPr>
          <w:p w14:paraId="72E2FCBE" w14:textId="2EA1027E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017353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热继电器</w:t>
            </w:r>
          </w:p>
        </w:tc>
        <w:tc>
          <w:tcPr>
            <w:tcW w:w="1701" w:type="dxa"/>
            <w:vMerge/>
            <w:vAlign w:val="center"/>
          </w:tcPr>
          <w:p w14:paraId="0907077A" w14:textId="77777777" w:rsidR="000D2873" w:rsidRPr="00A57021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DB68FEF" w14:textId="0F7504EE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个</w:t>
            </w:r>
          </w:p>
        </w:tc>
        <w:tc>
          <w:tcPr>
            <w:tcW w:w="1560" w:type="dxa"/>
            <w:vAlign w:val="center"/>
          </w:tcPr>
          <w:p w14:paraId="0FBCC202" w14:textId="0A2B3EA4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576B75B5" w14:textId="79C6B955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150</w:t>
            </w:r>
          </w:p>
        </w:tc>
        <w:tc>
          <w:tcPr>
            <w:tcW w:w="1417" w:type="dxa"/>
          </w:tcPr>
          <w:p w14:paraId="7C0D48F0" w14:textId="77777777" w:rsidR="000D2873" w:rsidRPr="00A57021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454" w:type="dxa"/>
            <w:vMerge/>
            <w:vAlign w:val="center"/>
          </w:tcPr>
          <w:p w14:paraId="508F7652" w14:textId="07023DE6" w:rsidR="000D2873" w:rsidRPr="00A57021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0D2873" w14:paraId="54D09889" w14:textId="77777777" w:rsidTr="000D2873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65B87273" w14:textId="62234C3D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31</w:t>
            </w:r>
          </w:p>
        </w:tc>
        <w:tc>
          <w:tcPr>
            <w:tcW w:w="3295" w:type="dxa"/>
          </w:tcPr>
          <w:p w14:paraId="700B8502" w14:textId="71E96E6B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017353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控制屏</w:t>
            </w:r>
          </w:p>
        </w:tc>
        <w:tc>
          <w:tcPr>
            <w:tcW w:w="1701" w:type="dxa"/>
            <w:vMerge/>
            <w:vAlign w:val="center"/>
          </w:tcPr>
          <w:p w14:paraId="04FA98C3" w14:textId="6C8B87F1" w:rsidR="000D2873" w:rsidRPr="00A57021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CC32E35" w14:textId="174ACC52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个</w:t>
            </w:r>
          </w:p>
        </w:tc>
        <w:tc>
          <w:tcPr>
            <w:tcW w:w="1560" w:type="dxa"/>
            <w:vAlign w:val="center"/>
          </w:tcPr>
          <w:p w14:paraId="06D07808" w14:textId="380EDE23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0699770B" w14:textId="0886257C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600</w:t>
            </w:r>
          </w:p>
        </w:tc>
        <w:tc>
          <w:tcPr>
            <w:tcW w:w="1417" w:type="dxa"/>
          </w:tcPr>
          <w:p w14:paraId="2C98377D" w14:textId="77777777" w:rsidR="000D2873" w:rsidRPr="00A57021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454" w:type="dxa"/>
            <w:vMerge/>
            <w:vAlign w:val="center"/>
          </w:tcPr>
          <w:p w14:paraId="487893F2" w14:textId="24B41BB8" w:rsidR="000D2873" w:rsidRPr="00A57021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0D2873" w14:paraId="5B17146E" w14:textId="77777777" w:rsidTr="000D2873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61788FA4" w14:textId="024B0749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32</w:t>
            </w:r>
          </w:p>
        </w:tc>
        <w:tc>
          <w:tcPr>
            <w:tcW w:w="3295" w:type="dxa"/>
          </w:tcPr>
          <w:p w14:paraId="692B788B" w14:textId="233DE620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017353">
              <w:rPr>
                <w:rFonts w:ascii="仿宋" w:eastAsia="仿宋" w:hAnsi="仿宋" w:cs="Segoe UI"/>
                <w:color w:val="212529"/>
                <w:sz w:val="28"/>
                <w:szCs w:val="28"/>
              </w:rPr>
              <w:t>PLC</w:t>
            </w:r>
          </w:p>
        </w:tc>
        <w:tc>
          <w:tcPr>
            <w:tcW w:w="1701" w:type="dxa"/>
            <w:vMerge/>
            <w:vAlign w:val="center"/>
          </w:tcPr>
          <w:p w14:paraId="43BC50E6" w14:textId="77777777" w:rsidR="000D2873" w:rsidRPr="00A57021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A7870AE" w14:textId="2B8D2B10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个</w:t>
            </w:r>
          </w:p>
        </w:tc>
        <w:tc>
          <w:tcPr>
            <w:tcW w:w="1560" w:type="dxa"/>
            <w:vAlign w:val="center"/>
          </w:tcPr>
          <w:p w14:paraId="698796FB" w14:textId="2D6CC646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11B7F7DF" w14:textId="37C6F7DD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4000</w:t>
            </w:r>
          </w:p>
        </w:tc>
        <w:tc>
          <w:tcPr>
            <w:tcW w:w="1417" w:type="dxa"/>
          </w:tcPr>
          <w:p w14:paraId="10957267" w14:textId="77777777" w:rsidR="000D2873" w:rsidRPr="00A57021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454" w:type="dxa"/>
            <w:vMerge/>
            <w:vAlign w:val="center"/>
          </w:tcPr>
          <w:p w14:paraId="59ACF3F0" w14:textId="6695817C" w:rsidR="000D2873" w:rsidRPr="00A57021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0D2873" w14:paraId="55DAB288" w14:textId="77777777" w:rsidTr="000D2873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1F779C6D" w14:textId="3A90E0F1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33</w:t>
            </w:r>
          </w:p>
        </w:tc>
        <w:tc>
          <w:tcPr>
            <w:tcW w:w="3295" w:type="dxa"/>
          </w:tcPr>
          <w:p w14:paraId="4AB8BA9E" w14:textId="538B1203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集水坑水泵液位控制系统</w:t>
            </w:r>
          </w:p>
        </w:tc>
        <w:tc>
          <w:tcPr>
            <w:tcW w:w="1701" w:type="dxa"/>
            <w:vAlign w:val="center"/>
          </w:tcPr>
          <w:p w14:paraId="2BDC2201" w14:textId="77777777" w:rsidR="000D2873" w:rsidRPr="00A57021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992" w:type="dxa"/>
          </w:tcPr>
          <w:p w14:paraId="37115BB4" w14:textId="3DF85497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124BC5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套</w:t>
            </w:r>
          </w:p>
        </w:tc>
        <w:tc>
          <w:tcPr>
            <w:tcW w:w="1560" w:type="dxa"/>
          </w:tcPr>
          <w:p w14:paraId="2FF7CBFA" w14:textId="327F23BF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1E375B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50590984" w14:textId="46DCBC26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80</w:t>
            </w:r>
          </w:p>
        </w:tc>
        <w:tc>
          <w:tcPr>
            <w:tcW w:w="1417" w:type="dxa"/>
          </w:tcPr>
          <w:p w14:paraId="0AD154E9" w14:textId="77777777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454" w:type="dxa"/>
            <w:vMerge w:val="restart"/>
            <w:vAlign w:val="center"/>
          </w:tcPr>
          <w:p w14:paraId="02CEE2AD" w14:textId="505292AA" w:rsidR="000D2873" w:rsidRPr="00A57021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潜水泵系统</w:t>
            </w:r>
          </w:p>
        </w:tc>
      </w:tr>
      <w:tr w:rsidR="000D2873" w14:paraId="0542875E" w14:textId="77777777" w:rsidTr="000D2873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41FFE147" w14:textId="167A8FDF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34</w:t>
            </w:r>
          </w:p>
        </w:tc>
        <w:tc>
          <w:tcPr>
            <w:tcW w:w="3295" w:type="dxa"/>
          </w:tcPr>
          <w:p w14:paraId="1072316B" w14:textId="40088C01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控制箱系统</w:t>
            </w:r>
          </w:p>
        </w:tc>
        <w:tc>
          <w:tcPr>
            <w:tcW w:w="1701" w:type="dxa"/>
            <w:vAlign w:val="center"/>
          </w:tcPr>
          <w:p w14:paraId="07DE9A6F" w14:textId="77777777" w:rsidR="000D2873" w:rsidRPr="00A57021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992" w:type="dxa"/>
          </w:tcPr>
          <w:p w14:paraId="01D74F86" w14:textId="7AD1F8E2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124BC5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套</w:t>
            </w:r>
          </w:p>
        </w:tc>
        <w:tc>
          <w:tcPr>
            <w:tcW w:w="1560" w:type="dxa"/>
          </w:tcPr>
          <w:p w14:paraId="3C1267D3" w14:textId="528B1EB1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1E375B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2925E093" w14:textId="27DC6C12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400</w:t>
            </w:r>
          </w:p>
        </w:tc>
        <w:tc>
          <w:tcPr>
            <w:tcW w:w="1417" w:type="dxa"/>
          </w:tcPr>
          <w:p w14:paraId="409003B0" w14:textId="77777777" w:rsidR="000D2873" w:rsidRPr="00A57021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454" w:type="dxa"/>
            <w:vMerge/>
            <w:vAlign w:val="center"/>
          </w:tcPr>
          <w:p w14:paraId="2D25267E" w14:textId="1BB31742" w:rsidR="000D2873" w:rsidRPr="00A57021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0D2873" w14:paraId="60B1F14E" w14:textId="77777777" w:rsidTr="000D2873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644FE196" w14:textId="6C881B76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35</w:t>
            </w:r>
          </w:p>
        </w:tc>
        <w:tc>
          <w:tcPr>
            <w:tcW w:w="3295" w:type="dxa"/>
          </w:tcPr>
          <w:p w14:paraId="678E196C" w14:textId="736A2B1B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阀门</w:t>
            </w:r>
          </w:p>
        </w:tc>
        <w:tc>
          <w:tcPr>
            <w:tcW w:w="1701" w:type="dxa"/>
            <w:vAlign w:val="center"/>
          </w:tcPr>
          <w:p w14:paraId="51722D95" w14:textId="77777777" w:rsidR="000D2873" w:rsidRPr="00A57021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992" w:type="dxa"/>
          </w:tcPr>
          <w:p w14:paraId="244B95CE" w14:textId="269B6F7E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C32A65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个</w:t>
            </w:r>
          </w:p>
        </w:tc>
        <w:tc>
          <w:tcPr>
            <w:tcW w:w="1560" w:type="dxa"/>
          </w:tcPr>
          <w:p w14:paraId="02BED02A" w14:textId="3E255101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1E375B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6D4483F1" w14:textId="5930D01A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300</w:t>
            </w:r>
          </w:p>
        </w:tc>
        <w:tc>
          <w:tcPr>
            <w:tcW w:w="1417" w:type="dxa"/>
          </w:tcPr>
          <w:p w14:paraId="08A8B0CF" w14:textId="77777777" w:rsidR="000D2873" w:rsidRPr="00A57021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454" w:type="dxa"/>
            <w:vMerge/>
            <w:vAlign w:val="center"/>
          </w:tcPr>
          <w:p w14:paraId="7886A697" w14:textId="6FEA4011" w:rsidR="000D2873" w:rsidRPr="00A57021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0D2873" w14:paraId="72D05FB7" w14:textId="77777777" w:rsidTr="000D2873">
        <w:trPr>
          <w:trHeight w:hRule="exact" w:val="567"/>
          <w:jc w:val="center"/>
        </w:trPr>
        <w:tc>
          <w:tcPr>
            <w:tcW w:w="786" w:type="dxa"/>
            <w:vAlign w:val="center"/>
          </w:tcPr>
          <w:p w14:paraId="25832051" w14:textId="443A1305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36</w:t>
            </w:r>
          </w:p>
        </w:tc>
        <w:tc>
          <w:tcPr>
            <w:tcW w:w="3295" w:type="dxa"/>
          </w:tcPr>
          <w:p w14:paraId="327B9B3E" w14:textId="4E09C836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止回阀</w:t>
            </w:r>
          </w:p>
        </w:tc>
        <w:tc>
          <w:tcPr>
            <w:tcW w:w="1701" w:type="dxa"/>
            <w:vAlign w:val="center"/>
          </w:tcPr>
          <w:p w14:paraId="4AFF6EDE" w14:textId="77777777" w:rsidR="000D2873" w:rsidRPr="00A57021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992" w:type="dxa"/>
          </w:tcPr>
          <w:p w14:paraId="444D1037" w14:textId="34110852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C32A65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个</w:t>
            </w:r>
          </w:p>
        </w:tc>
        <w:tc>
          <w:tcPr>
            <w:tcW w:w="1560" w:type="dxa"/>
          </w:tcPr>
          <w:p w14:paraId="5B73F874" w14:textId="38A17200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1E375B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0B0F5841" w14:textId="586B1D40" w:rsidR="000D2873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500</w:t>
            </w:r>
          </w:p>
        </w:tc>
        <w:tc>
          <w:tcPr>
            <w:tcW w:w="1417" w:type="dxa"/>
          </w:tcPr>
          <w:p w14:paraId="1D6A4A25" w14:textId="77777777" w:rsidR="000D2873" w:rsidRPr="00A57021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454" w:type="dxa"/>
            <w:vMerge/>
            <w:vAlign w:val="center"/>
          </w:tcPr>
          <w:p w14:paraId="66B96E7B" w14:textId="4A93A694" w:rsidR="000D2873" w:rsidRPr="00A57021" w:rsidRDefault="000D2873" w:rsidP="000D2873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0D2873" w14:paraId="722F8F4A" w14:textId="77777777" w:rsidTr="00947AFE">
        <w:trPr>
          <w:trHeight w:hRule="exact" w:val="988"/>
          <w:jc w:val="center"/>
        </w:trPr>
        <w:tc>
          <w:tcPr>
            <w:tcW w:w="13898" w:type="dxa"/>
            <w:gridSpan w:val="8"/>
            <w:vAlign w:val="center"/>
          </w:tcPr>
          <w:p w14:paraId="1CE54B92" w14:textId="11AB20C5" w:rsidR="000D2873" w:rsidRDefault="000D2873" w:rsidP="000D2873">
            <w:pPr>
              <w:adjustRightInd/>
              <w:snapToGrid/>
              <w:spacing w:line="300" w:lineRule="exact"/>
              <w:ind w:leftChars="-200" w:left="-440" w:rightChars="-200" w:right="-440" w:firstLineChars="200" w:firstLine="560"/>
              <w:jc w:val="left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备注：1.服务清单包括但不限于上述内容，在不超过预算的情况下按实际发生据实结算。</w:t>
            </w:r>
          </w:p>
          <w:p w14:paraId="6DD7283D" w14:textId="2F03B382" w:rsidR="000D2873" w:rsidRPr="00A57021" w:rsidRDefault="000D2873" w:rsidP="000D2873">
            <w:pPr>
              <w:adjustRightInd/>
              <w:snapToGrid/>
              <w:spacing w:line="300" w:lineRule="exact"/>
              <w:ind w:leftChars="-200" w:left="-440" w:rightChars="-200" w:right="-440" w:firstLineChars="200" w:firstLine="560"/>
              <w:jc w:val="left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 xml:space="preserve">      2.上述材料价格包含但不限于人工费，垃圾清运费等。</w:t>
            </w:r>
          </w:p>
        </w:tc>
      </w:tr>
      <w:tr w:rsidR="000D2873" w14:paraId="000B532C" w14:textId="77777777" w:rsidTr="00947AFE">
        <w:trPr>
          <w:trHeight w:hRule="exact" w:val="1130"/>
          <w:jc w:val="center"/>
        </w:trPr>
        <w:tc>
          <w:tcPr>
            <w:tcW w:w="13898" w:type="dxa"/>
            <w:gridSpan w:val="8"/>
            <w:vAlign w:val="center"/>
          </w:tcPr>
          <w:p w14:paraId="30F34784" w14:textId="5647109A" w:rsidR="000D2873" w:rsidRDefault="000D2873" w:rsidP="000D2873">
            <w:pPr>
              <w:adjustRightInd/>
              <w:snapToGrid/>
              <w:spacing w:line="300" w:lineRule="exact"/>
              <w:ind w:leftChars="-200" w:left="-440" w:rightChars="-200" w:right="-440" w:firstLineChars="200" w:firstLine="562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b/>
                <w:bCs/>
                <w:color w:val="212529"/>
                <w:sz w:val="28"/>
                <w:szCs w:val="28"/>
              </w:rPr>
              <w:t>维</w:t>
            </w:r>
            <w:r>
              <w:rPr>
                <w:rFonts w:ascii="仿宋" w:eastAsia="仿宋" w:hAnsi="仿宋" w:cs="Segoe UI" w:hint="eastAsia"/>
                <w:b/>
                <w:bCs/>
                <w:color w:val="212529"/>
                <w:sz w:val="28"/>
                <w:szCs w:val="28"/>
              </w:rPr>
              <w:t>修</w:t>
            </w:r>
            <w:r>
              <w:rPr>
                <w:rFonts w:ascii="仿宋" w:eastAsia="仿宋" w:hAnsi="仿宋" w:cs="Segoe UI" w:hint="eastAsia"/>
                <w:b/>
                <w:bCs/>
                <w:color w:val="212529"/>
                <w:sz w:val="28"/>
                <w:szCs w:val="28"/>
              </w:rPr>
              <w:t>报价合计：</w:t>
            </w:r>
            <w:r w:rsidRPr="00A57021">
              <w:rPr>
                <w:rFonts w:ascii="仿宋" w:eastAsia="仿宋" w:hAnsi="仿宋" w:cs="Segoe UI" w:hint="eastAsia"/>
                <w:b/>
                <w:bCs/>
                <w:color w:val="212529"/>
                <w:sz w:val="28"/>
                <w:szCs w:val="28"/>
              </w:rPr>
              <w:t>XX元（大写：XX）</w:t>
            </w:r>
          </w:p>
        </w:tc>
      </w:tr>
    </w:tbl>
    <w:p w14:paraId="431557D7" w14:textId="6B26194C" w:rsidR="000D2873" w:rsidRDefault="000D2873" w:rsidP="000D2873">
      <w:pPr>
        <w:adjustRightInd/>
        <w:snapToGrid/>
        <w:spacing w:after="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成都市血液中心</w:t>
      </w:r>
      <w:r>
        <w:rPr>
          <w:rFonts w:ascii="Times New Roman" w:eastAsia="仿宋_GB2312" w:hAnsi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hint="eastAsia"/>
          <w:sz w:val="32"/>
          <w:szCs w:val="32"/>
        </w:rPr>
        <w:t>年供水、排水</w:t>
      </w:r>
      <w:r>
        <w:rPr>
          <w:rFonts w:ascii="Times New Roman" w:eastAsia="仿宋_GB2312" w:hAnsi="Times New Roman" w:hint="eastAsia"/>
          <w:sz w:val="32"/>
          <w:szCs w:val="32"/>
        </w:rPr>
        <w:t>维修维护服务采购项目报价单</w:t>
      </w:r>
    </w:p>
    <w:tbl>
      <w:tblPr>
        <w:tblStyle w:val="a4"/>
        <w:tblW w:w="12866" w:type="dxa"/>
        <w:jc w:val="center"/>
        <w:tblLook w:val="04A0" w:firstRow="1" w:lastRow="0" w:firstColumn="1" w:lastColumn="0" w:noHBand="0" w:noVBand="1"/>
      </w:tblPr>
      <w:tblGrid>
        <w:gridCol w:w="749"/>
        <w:gridCol w:w="3597"/>
        <w:gridCol w:w="1912"/>
        <w:gridCol w:w="1623"/>
        <w:gridCol w:w="3000"/>
        <w:gridCol w:w="1985"/>
      </w:tblGrid>
      <w:tr w:rsidR="000D2873" w14:paraId="009F7D48" w14:textId="77777777" w:rsidTr="000D2873">
        <w:trPr>
          <w:trHeight w:hRule="exact" w:val="851"/>
          <w:jc w:val="center"/>
        </w:trPr>
        <w:tc>
          <w:tcPr>
            <w:tcW w:w="749" w:type="dxa"/>
            <w:vAlign w:val="center"/>
          </w:tcPr>
          <w:p w14:paraId="5094DDA4" w14:textId="77777777" w:rsidR="000D2873" w:rsidRPr="00A57021" w:rsidRDefault="000D2873" w:rsidP="0035247B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序号</w:t>
            </w:r>
          </w:p>
        </w:tc>
        <w:tc>
          <w:tcPr>
            <w:tcW w:w="3597" w:type="dxa"/>
            <w:vAlign w:val="center"/>
          </w:tcPr>
          <w:p w14:paraId="7A07CCF8" w14:textId="162AC59A" w:rsidR="000D2873" w:rsidRPr="00A57021" w:rsidRDefault="000D2873" w:rsidP="0035247B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项目名称</w:t>
            </w:r>
          </w:p>
        </w:tc>
        <w:tc>
          <w:tcPr>
            <w:tcW w:w="1912" w:type="dxa"/>
            <w:vAlign w:val="center"/>
          </w:tcPr>
          <w:p w14:paraId="312F470D" w14:textId="77777777" w:rsidR="000D2873" w:rsidRPr="00A57021" w:rsidRDefault="000D2873" w:rsidP="0035247B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数量</w:t>
            </w:r>
          </w:p>
        </w:tc>
        <w:tc>
          <w:tcPr>
            <w:tcW w:w="1623" w:type="dxa"/>
            <w:vAlign w:val="center"/>
          </w:tcPr>
          <w:p w14:paraId="7DC59097" w14:textId="77777777" w:rsidR="000D2873" w:rsidRPr="00A57021" w:rsidRDefault="000D2873" w:rsidP="0035247B">
            <w:pPr>
              <w:widowControl/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单位</w:t>
            </w:r>
          </w:p>
        </w:tc>
        <w:tc>
          <w:tcPr>
            <w:tcW w:w="3000" w:type="dxa"/>
            <w:vAlign w:val="center"/>
          </w:tcPr>
          <w:p w14:paraId="329D0739" w14:textId="3ED97A72" w:rsidR="000D2873" w:rsidRPr="00A57021" w:rsidRDefault="000D2873" w:rsidP="000D2873">
            <w:pPr>
              <w:adjustRightInd/>
              <w:snapToGrid/>
              <w:spacing w:line="300" w:lineRule="exact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报价</w:t>
            </w: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（元）</w:t>
            </w:r>
          </w:p>
        </w:tc>
        <w:tc>
          <w:tcPr>
            <w:tcW w:w="1985" w:type="dxa"/>
            <w:vAlign w:val="center"/>
          </w:tcPr>
          <w:p w14:paraId="4D2ADE50" w14:textId="77777777" w:rsidR="000D2873" w:rsidRPr="00A57021" w:rsidRDefault="000D2873" w:rsidP="0035247B">
            <w:pPr>
              <w:adjustRightInd/>
              <w:snapToGrid/>
              <w:spacing w:line="400" w:lineRule="exact"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备注</w:t>
            </w:r>
          </w:p>
        </w:tc>
      </w:tr>
      <w:tr w:rsidR="000D2873" w14:paraId="7553A7F7" w14:textId="77777777" w:rsidTr="000D2873">
        <w:trPr>
          <w:trHeight w:hRule="exact" w:val="851"/>
          <w:jc w:val="center"/>
        </w:trPr>
        <w:tc>
          <w:tcPr>
            <w:tcW w:w="749" w:type="dxa"/>
            <w:vAlign w:val="center"/>
          </w:tcPr>
          <w:p w14:paraId="0195DAF3" w14:textId="77777777" w:rsidR="000D2873" w:rsidRPr="00A57021" w:rsidRDefault="000D287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3597" w:type="dxa"/>
            <w:vAlign w:val="center"/>
          </w:tcPr>
          <w:p w14:paraId="6CFD3AB2" w14:textId="67325E35" w:rsidR="000D2873" w:rsidRPr="00A57021" w:rsidRDefault="000D287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维护服务</w:t>
            </w:r>
          </w:p>
        </w:tc>
        <w:tc>
          <w:tcPr>
            <w:tcW w:w="1912" w:type="dxa"/>
            <w:vAlign w:val="center"/>
          </w:tcPr>
          <w:p w14:paraId="29079251" w14:textId="531252C6" w:rsidR="000D2873" w:rsidRPr="00A57021" w:rsidRDefault="000D287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1623" w:type="dxa"/>
            <w:vAlign w:val="center"/>
          </w:tcPr>
          <w:p w14:paraId="2284FF40" w14:textId="4F7F1DAD" w:rsidR="000D2873" w:rsidRPr="00A57021" w:rsidRDefault="000D287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项</w:t>
            </w:r>
          </w:p>
        </w:tc>
        <w:tc>
          <w:tcPr>
            <w:tcW w:w="3000" w:type="dxa"/>
            <w:vAlign w:val="center"/>
          </w:tcPr>
          <w:p w14:paraId="3C99FA3C" w14:textId="77777777" w:rsidR="000D2873" w:rsidRPr="00A57021" w:rsidRDefault="000D287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A2194BA" w14:textId="77777777" w:rsidR="000D2873" w:rsidRPr="00A57021" w:rsidRDefault="000D287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0D2873" w14:paraId="776A93A9" w14:textId="77777777" w:rsidTr="000D2873">
        <w:trPr>
          <w:trHeight w:hRule="exact" w:val="851"/>
          <w:jc w:val="center"/>
        </w:trPr>
        <w:tc>
          <w:tcPr>
            <w:tcW w:w="749" w:type="dxa"/>
            <w:vAlign w:val="center"/>
          </w:tcPr>
          <w:p w14:paraId="255FAD70" w14:textId="77777777" w:rsidR="000D2873" w:rsidRPr="00A57021" w:rsidRDefault="000D287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 w:rsidRPr="00A57021"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2</w:t>
            </w:r>
          </w:p>
        </w:tc>
        <w:tc>
          <w:tcPr>
            <w:tcW w:w="3597" w:type="dxa"/>
            <w:vAlign w:val="center"/>
          </w:tcPr>
          <w:p w14:paraId="628D5B28" w14:textId="53C08ACD" w:rsidR="000D2873" w:rsidRPr="00A57021" w:rsidRDefault="000D287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维修服务</w:t>
            </w:r>
          </w:p>
        </w:tc>
        <w:tc>
          <w:tcPr>
            <w:tcW w:w="1912" w:type="dxa"/>
            <w:vAlign w:val="center"/>
          </w:tcPr>
          <w:p w14:paraId="6103841A" w14:textId="00FE5445" w:rsidR="000D2873" w:rsidRPr="00A57021" w:rsidRDefault="000D287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1</w:t>
            </w:r>
          </w:p>
        </w:tc>
        <w:tc>
          <w:tcPr>
            <w:tcW w:w="1623" w:type="dxa"/>
            <w:vAlign w:val="center"/>
          </w:tcPr>
          <w:p w14:paraId="5EEFC5A4" w14:textId="37AED0A3" w:rsidR="000D2873" w:rsidRPr="00A57021" w:rsidRDefault="000D287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  <w:t>项</w:t>
            </w:r>
          </w:p>
        </w:tc>
        <w:tc>
          <w:tcPr>
            <w:tcW w:w="3000" w:type="dxa"/>
          </w:tcPr>
          <w:p w14:paraId="4E2085B4" w14:textId="77777777" w:rsidR="000D2873" w:rsidRPr="00A57021" w:rsidRDefault="000D287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0B629B3" w14:textId="77777777" w:rsidR="000D2873" w:rsidRPr="00A57021" w:rsidRDefault="000D287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color w:val="212529"/>
                <w:sz w:val="28"/>
                <w:szCs w:val="28"/>
              </w:rPr>
            </w:pPr>
          </w:p>
        </w:tc>
      </w:tr>
      <w:tr w:rsidR="000D2873" w14:paraId="18BE8E3D" w14:textId="77777777" w:rsidTr="000D2873">
        <w:trPr>
          <w:trHeight w:hRule="exact" w:val="851"/>
          <w:jc w:val="center"/>
        </w:trPr>
        <w:tc>
          <w:tcPr>
            <w:tcW w:w="12866" w:type="dxa"/>
            <w:gridSpan w:val="6"/>
            <w:vAlign w:val="center"/>
          </w:tcPr>
          <w:p w14:paraId="45CE5C7A" w14:textId="57A0DCD8" w:rsidR="000D2873" w:rsidRPr="00A57021" w:rsidRDefault="000D2873" w:rsidP="0035247B">
            <w:pPr>
              <w:adjustRightInd/>
              <w:snapToGrid/>
              <w:ind w:leftChars="-200" w:left="-440" w:rightChars="-200" w:right="-440"/>
              <w:jc w:val="center"/>
              <w:rPr>
                <w:rFonts w:ascii="仿宋" w:eastAsia="仿宋" w:hAnsi="仿宋" w:cs="Segoe UI" w:hint="eastAsia"/>
                <w:b/>
                <w:bCs/>
                <w:color w:val="212529"/>
                <w:sz w:val="28"/>
                <w:szCs w:val="28"/>
              </w:rPr>
            </w:pPr>
            <w:r>
              <w:rPr>
                <w:rFonts w:ascii="仿宋" w:eastAsia="仿宋" w:hAnsi="仿宋" w:cs="Segoe UI" w:hint="eastAsia"/>
                <w:b/>
                <w:bCs/>
                <w:color w:val="212529"/>
                <w:sz w:val="28"/>
                <w:szCs w:val="28"/>
              </w:rPr>
              <w:t>报价合计：</w:t>
            </w:r>
            <w:r w:rsidRPr="00A57021">
              <w:rPr>
                <w:rFonts w:ascii="仿宋" w:eastAsia="仿宋" w:hAnsi="仿宋" w:cs="Segoe UI" w:hint="eastAsia"/>
                <w:b/>
                <w:bCs/>
                <w:color w:val="212529"/>
                <w:sz w:val="28"/>
                <w:szCs w:val="28"/>
              </w:rPr>
              <w:t>XX元（大写：XX）</w:t>
            </w:r>
          </w:p>
        </w:tc>
      </w:tr>
    </w:tbl>
    <w:p w14:paraId="45CC7AEE" w14:textId="77777777" w:rsidR="000D2873" w:rsidRPr="000D2873" w:rsidRDefault="000D2873" w:rsidP="000D2873">
      <w:pPr>
        <w:adjustRightInd/>
        <w:snapToGrid/>
        <w:spacing w:after="0"/>
        <w:jc w:val="center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</w:pPr>
    </w:p>
    <w:sectPr w:rsidR="000D2873" w:rsidRPr="000D2873" w:rsidSect="000D2873"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FA8B0" w14:textId="77777777" w:rsidR="009669F7" w:rsidRDefault="009669F7">
      <w:pPr>
        <w:spacing w:after="0"/>
      </w:pPr>
      <w:r>
        <w:separator/>
      </w:r>
    </w:p>
  </w:endnote>
  <w:endnote w:type="continuationSeparator" w:id="0">
    <w:p w14:paraId="2FA473F6" w14:textId="77777777" w:rsidR="009669F7" w:rsidRDefault="009669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277D256-E7DD-43D4-95E0-C2FFE7AEB68C}"/>
    <w:embedBold r:id="rId2" w:subsetted="1" w:fontKey="{CCE830B3-205D-4EEB-A0DD-37479861087B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9FF21A32-7E48-43C7-832B-892221DC723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7506074F-BE83-402A-9B95-F3BA6AF9A95E}"/>
    <w:embedBold r:id="rId5" w:subsetted="1" w:fontKey="{ABB04746-9650-405F-89D5-9792681584D0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仿宋_GBK">
    <w:charset w:val="86"/>
    <w:family w:val="script"/>
    <w:pitch w:val="default"/>
    <w:sig w:usb0="A00002BF" w:usb1="38CF7CFA" w:usb2="00082016" w:usb3="00000000" w:csb0="00040001" w:csb1="00000000"/>
    <w:embedBold r:id="rId6" w:subsetted="1" w:fontKey="{A33E99A0-AC4A-4ABE-A1E9-39FD780EF76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7" w:subsetted="1" w:fontKey="{A11997D5-1641-414C-81DC-DCC5E0D0161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530FD" w14:textId="77777777" w:rsidR="009669F7" w:rsidRDefault="009669F7">
      <w:pPr>
        <w:spacing w:after="0"/>
      </w:pPr>
      <w:r>
        <w:separator/>
      </w:r>
    </w:p>
  </w:footnote>
  <w:footnote w:type="continuationSeparator" w:id="0">
    <w:p w14:paraId="317FE32C" w14:textId="77777777" w:rsidR="009669F7" w:rsidRDefault="009669F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hlYjVjNzEwYzAyMGRjM2RkYzMwYTFiMDgxNDY4NTYifQ=="/>
  </w:docVars>
  <w:rsids>
    <w:rsidRoot w:val="37E87FE5"/>
    <w:rsid w:val="00017353"/>
    <w:rsid w:val="000D2873"/>
    <w:rsid w:val="00191E7D"/>
    <w:rsid w:val="003D5593"/>
    <w:rsid w:val="00414389"/>
    <w:rsid w:val="00432195"/>
    <w:rsid w:val="00463A35"/>
    <w:rsid w:val="005756F0"/>
    <w:rsid w:val="006C2335"/>
    <w:rsid w:val="007966E4"/>
    <w:rsid w:val="007B7556"/>
    <w:rsid w:val="007E1A2A"/>
    <w:rsid w:val="008F4329"/>
    <w:rsid w:val="00947AFE"/>
    <w:rsid w:val="009669F7"/>
    <w:rsid w:val="009F1383"/>
    <w:rsid w:val="00A23131"/>
    <w:rsid w:val="00A57021"/>
    <w:rsid w:val="00A61BC1"/>
    <w:rsid w:val="00AE4B37"/>
    <w:rsid w:val="00B305C6"/>
    <w:rsid w:val="00BD34C4"/>
    <w:rsid w:val="00C52849"/>
    <w:rsid w:val="00D15293"/>
    <w:rsid w:val="00D42ADB"/>
    <w:rsid w:val="00F12AD7"/>
    <w:rsid w:val="00F649D5"/>
    <w:rsid w:val="019D5E1F"/>
    <w:rsid w:val="01BE0275"/>
    <w:rsid w:val="022D051A"/>
    <w:rsid w:val="029702A0"/>
    <w:rsid w:val="029A3F4E"/>
    <w:rsid w:val="03F25E4D"/>
    <w:rsid w:val="04655858"/>
    <w:rsid w:val="05F45A09"/>
    <w:rsid w:val="060F41F5"/>
    <w:rsid w:val="08C169AF"/>
    <w:rsid w:val="0B262A11"/>
    <w:rsid w:val="0B5D1734"/>
    <w:rsid w:val="0C5C0A4B"/>
    <w:rsid w:val="0D1D346E"/>
    <w:rsid w:val="0E5928AD"/>
    <w:rsid w:val="0FDB0A7B"/>
    <w:rsid w:val="11921E36"/>
    <w:rsid w:val="11AA6925"/>
    <w:rsid w:val="132E63D4"/>
    <w:rsid w:val="15140F7B"/>
    <w:rsid w:val="159E41C1"/>
    <w:rsid w:val="1A2E4BEE"/>
    <w:rsid w:val="1A72041A"/>
    <w:rsid w:val="1B7671A9"/>
    <w:rsid w:val="1EE62F4C"/>
    <w:rsid w:val="207F4AB1"/>
    <w:rsid w:val="221B4339"/>
    <w:rsid w:val="22722841"/>
    <w:rsid w:val="247E48F6"/>
    <w:rsid w:val="298F1827"/>
    <w:rsid w:val="29E51041"/>
    <w:rsid w:val="2EDE49DD"/>
    <w:rsid w:val="33192CB4"/>
    <w:rsid w:val="33A72461"/>
    <w:rsid w:val="33D97549"/>
    <w:rsid w:val="346017F6"/>
    <w:rsid w:val="3614022B"/>
    <w:rsid w:val="364934A3"/>
    <w:rsid w:val="36E21E20"/>
    <w:rsid w:val="37E87FE5"/>
    <w:rsid w:val="3CD63197"/>
    <w:rsid w:val="40DF4491"/>
    <w:rsid w:val="42D02F31"/>
    <w:rsid w:val="43D45F57"/>
    <w:rsid w:val="48CB7A77"/>
    <w:rsid w:val="4AAD66F2"/>
    <w:rsid w:val="4C433374"/>
    <w:rsid w:val="4DCC356C"/>
    <w:rsid w:val="4E37780E"/>
    <w:rsid w:val="5063448F"/>
    <w:rsid w:val="51622C72"/>
    <w:rsid w:val="53AA2830"/>
    <w:rsid w:val="5923730C"/>
    <w:rsid w:val="5D225702"/>
    <w:rsid w:val="60193217"/>
    <w:rsid w:val="64216B3E"/>
    <w:rsid w:val="65E87914"/>
    <w:rsid w:val="6620794E"/>
    <w:rsid w:val="68A815DC"/>
    <w:rsid w:val="68DA7B32"/>
    <w:rsid w:val="6CD811FF"/>
    <w:rsid w:val="7103642E"/>
    <w:rsid w:val="74937979"/>
    <w:rsid w:val="757A0115"/>
    <w:rsid w:val="76D14663"/>
    <w:rsid w:val="78CF4963"/>
    <w:rsid w:val="790E7239"/>
    <w:rsid w:val="7C8215B6"/>
    <w:rsid w:val="7CD55ED5"/>
    <w:rsid w:val="7E47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0FBCE"/>
  <w15:docId w15:val="{EBF1EF0F-5F30-43E8-BF09-2C86DF42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Pr>
      <w:rFonts w:ascii="仿宋" w:eastAsia="仿宋" w:hAnsi="仿宋" w:cs="仿宋"/>
      <w:sz w:val="24"/>
      <w:lang w:val="zh-CN" w:bidi="zh-CN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Flietext">
    <w:name w:val="Fließtext"/>
    <w:basedOn w:val="a"/>
    <w:uiPriority w:val="99"/>
    <w:qFormat/>
    <w:pPr>
      <w:overflowPunct w:val="0"/>
      <w:autoSpaceDE w:val="0"/>
      <w:autoSpaceDN w:val="0"/>
      <w:textAlignment w:val="baseline"/>
    </w:pPr>
    <w:rPr>
      <w:kern w:val="28"/>
    </w:rPr>
  </w:style>
  <w:style w:type="paragraph" w:styleId="a6">
    <w:name w:val="header"/>
    <w:basedOn w:val="a"/>
    <w:link w:val="a7"/>
    <w:rsid w:val="00191E7D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191E7D"/>
    <w:rPr>
      <w:rFonts w:ascii="Tahoma" w:eastAsia="微软雅黑" w:hAnsi="Tahoma"/>
      <w:sz w:val="18"/>
      <w:szCs w:val="18"/>
    </w:rPr>
  </w:style>
  <w:style w:type="paragraph" w:styleId="a8">
    <w:name w:val="footer"/>
    <w:basedOn w:val="a"/>
    <w:link w:val="a9"/>
    <w:rsid w:val="00191E7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rsid w:val="00191E7D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8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喵了个咪</dc:creator>
  <cp:lastModifiedBy>扬 李</cp:lastModifiedBy>
  <cp:revision>9</cp:revision>
  <cp:lastPrinted>2025-04-18T07:27:00Z</cp:lastPrinted>
  <dcterms:created xsi:type="dcterms:W3CDTF">2024-03-06T05:58:00Z</dcterms:created>
  <dcterms:modified xsi:type="dcterms:W3CDTF">2025-06-11T03:36:00Z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4E3F788C8942455FB8973DB1BCE1AC5F_11</vt:lpwstr>
  </property>
  <property fmtid="{D5CDD505-2E9C-101B-9397-08002B2CF9AE}" pid="4" name="KSOTemplateDocerSaveRecord">
    <vt:lpwstr>eyJoZGlkIjoiNDljYTUzZjMzNDFkNjIwMGMwZjA1ZDM4YzgxN2NjYmUifQ==</vt:lpwstr>
  </property>
</Properties>
</file>