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9896" w14:textId="77777777" w:rsidR="00B271B5" w:rsidRDefault="00000000">
      <w:pPr>
        <w:widowControl w:val="0"/>
        <w:adjustRightInd/>
        <w:snapToGrid/>
        <w:spacing w:after="0" w:line="640" w:lineRule="exact"/>
        <w:rPr>
          <w:rFonts w:ascii="方正小标宋_GBK" w:eastAsia="方正小标宋_GBK" w:hAnsi="方正小标宋_GBK" w:cs="方正小标宋_GBK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附件：</w:t>
      </w:r>
    </w:p>
    <w:p w14:paraId="7CA9A415" w14:textId="1E9B9631" w:rsidR="00B271B5" w:rsidRPr="005D7DFF" w:rsidRDefault="00F35DFD">
      <w:pPr>
        <w:widowControl w:val="0"/>
        <w:adjustRightInd/>
        <w:snapToGrid/>
        <w:spacing w:afterLines="100" w:after="312" w:line="640" w:lineRule="exact"/>
        <w:jc w:val="center"/>
        <w:rPr>
          <w:rFonts w:asciiTheme="minorEastAsia" w:eastAsiaTheme="minorEastAsia" w:hAnsiTheme="minorEastAsia" w:hint="eastAsia"/>
          <w:b/>
          <w:bCs/>
          <w:sz w:val="44"/>
          <w:szCs w:val="32"/>
        </w:rPr>
      </w:pPr>
      <w:r w:rsidRPr="00F35DFD">
        <w:rPr>
          <w:rFonts w:asciiTheme="minorEastAsia" w:eastAsiaTheme="minorEastAsia" w:hAnsiTheme="minorEastAsia" w:cs="宋体" w:hint="eastAsia"/>
          <w:b/>
          <w:bCs/>
          <w:sz w:val="44"/>
          <w:szCs w:val="32"/>
        </w:rPr>
        <w:t>成都市血液中心脱脂棉球采购项目</w:t>
      </w:r>
    </w:p>
    <w:p w14:paraId="1308A18F" w14:textId="0A5B769C" w:rsidR="00B271B5" w:rsidRDefault="00000000" w:rsidP="007C2D14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一、项目内容：</w:t>
      </w:r>
      <w:r w:rsidR="005D7DFF" w:rsidRPr="005D7DFF">
        <w:rPr>
          <w:rFonts w:ascii="仿宋" w:eastAsia="仿宋" w:hAnsi="仿宋" w:cs="Segoe UI" w:hint="eastAsia"/>
          <w:color w:val="212529"/>
          <w:sz w:val="30"/>
          <w:szCs w:val="30"/>
        </w:rPr>
        <w:t>成都市血液中心</w:t>
      </w:r>
      <w:r w:rsidR="00F35DFD">
        <w:rPr>
          <w:rFonts w:ascii="仿宋" w:eastAsia="仿宋" w:hAnsi="仿宋" w:cs="Segoe UI" w:hint="eastAsia"/>
          <w:color w:val="212529"/>
          <w:sz w:val="30"/>
          <w:szCs w:val="30"/>
        </w:rPr>
        <w:t>脱脂棉球</w:t>
      </w:r>
      <w:r w:rsidR="005D7DFF" w:rsidRPr="005D7DFF">
        <w:rPr>
          <w:rFonts w:ascii="仿宋" w:eastAsia="仿宋" w:hAnsi="仿宋" w:cs="Segoe UI" w:hint="eastAsia"/>
          <w:color w:val="212529"/>
          <w:sz w:val="30"/>
          <w:szCs w:val="30"/>
        </w:rPr>
        <w:t>采购项目</w:t>
      </w:r>
    </w:p>
    <w:p w14:paraId="4D2A9C07" w14:textId="69723353" w:rsidR="00B271B5" w:rsidRDefault="00000000" w:rsidP="007C2D14">
      <w:pPr>
        <w:widowControl w:val="0"/>
        <w:adjustRightInd/>
        <w:snapToGrid/>
        <w:spacing w:after="0"/>
        <w:ind w:firstLineChars="200" w:firstLine="602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212529"/>
          <w:sz w:val="30"/>
          <w:szCs w:val="30"/>
        </w:rPr>
        <w:t>二、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项目概况：</w:t>
      </w:r>
      <w:r w:rsidR="00F35DFD" w:rsidRPr="005D7DFF">
        <w:rPr>
          <w:rFonts w:ascii="仿宋" w:eastAsia="仿宋" w:hAnsi="仿宋" w:cs="Segoe UI" w:hint="eastAsia"/>
          <w:color w:val="212529"/>
          <w:sz w:val="30"/>
          <w:szCs w:val="30"/>
        </w:rPr>
        <w:t>成都市血液中心</w:t>
      </w:r>
      <w:r w:rsidR="00F35DFD">
        <w:rPr>
          <w:rFonts w:ascii="仿宋" w:eastAsia="仿宋" w:hAnsi="仿宋" w:cs="Segoe UI" w:hint="eastAsia"/>
          <w:color w:val="212529"/>
          <w:sz w:val="30"/>
          <w:szCs w:val="30"/>
        </w:rPr>
        <w:t>脱脂棉球</w:t>
      </w:r>
      <w:r w:rsidR="00F35DFD" w:rsidRPr="005D7DFF">
        <w:rPr>
          <w:rFonts w:ascii="仿宋" w:eastAsia="仿宋" w:hAnsi="仿宋" w:cs="Segoe UI" w:hint="eastAsia"/>
          <w:color w:val="212529"/>
          <w:sz w:val="30"/>
          <w:szCs w:val="30"/>
        </w:rPr>
        <w:t>采购项目</w:t>
      </w:r>
      <w:r w:rsidR="001919A2">
        <w:rPr>
          <w:rFonts w:ascii="仿宋" w:eastAsia="仿宋" w:hAnsi="仿宋" w:cs="Segoe UI" w:hint="eastAsia"/>
          <w:color w:val="212529"/>
          <w:sz w:val="30"/>
          <w:szCs w:val="30"/>
        </w:rPr>
        <w:t>，采购数量1批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。项目预算</w:t>
      </w:r>
      <w:r w:rsidR="00F35DFD">
        <w:rPr>
          <w:rFonts w:ascii="仿宋" w:eastAsia="仿宋" w:hAnsi="仿宋" w:cs="Segoe UI" w:hint="eastAsia"/>
          <w:color w:val="212529"/>
          <w:sz w:val="30"/>
          <w:szCs w:val="30"/>
        </w:rPr>
        <w:t>2.295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万元。</w:t>
      </w:r>
    </w:p>
    <w:p w14:paraId="651CDC49" w14:textId="1A9C89E1" w:rsidR="007C2D14" w:rsidRDefault="00000000" w:rsidP="007C2D14">
      <w:pPr>
        <w:pStyle w:val="a3"/>
        <w:ind w:firstLine="600"/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</w:pP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三</w:t>
      </w:r>
      <w:r>
        <w:rPr>
          <w:rFonts w:ascii="黑体" w:eastAsia="黑体" w:hAnsi="黑体" w:cs="黑体" w:hint="eastAsia"/>
          <w:b/>
          <w:bCs/>
          <w:color w:val="212529"/>
          <w:sz w:val="30"/>
          <w:szCs w:val="30"/>
          <w:lang w:val="en-US" w:bidi="ar-SA"/>
        </w:rPr>
        <w:t>、</w:t>
      </w:r>
      <w:r w:rsidR="007C2D14"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采购货物清单</w:t>
      </w:r>
    </w:p>
    <w:p w14:paraId="76B09168" w14:textId="46B98FDE" w:rsidR="00B271B5" w:rsidRPr="007C2D14" w:rsidRDefault="007C2D14" w:rsidP="007C2D14">
      <w:pPr>
        <w:pStyle w:val="a3"/>
        <w:ind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 w:rsidRPr="007C2D14">
        <w:rPr>
          <w:rFonts w:cs="Segoe UI" w:hint="eastAsia"/>
          <w:color w:val="212529"/>
          <w:sz w:val="30"/>
          <w:szCs w:val="30"/>
          <w:lang w:val="en-US" w:bidi="ar-SA"/>
        </w:rPr>
        <w:t>详见附件</w:t>
      </w:r>
      <w:r w:rsidR="00954E16">
        <w:rPr>
          <w:rFonts w:cs="Segoe UI" w:hint="eastAsia"/>
          <w:color w:val="212529"/>
          <w:sz w:val="30"/>
          <w:szCs w:val="30"/>
          <w:lang w:val="en-US" w:bidi="ar-SA"/>
        </w:rPr>
        <w:t>一</w:t>
      </w:r>
      <w:r>
        <w:rPr>
          <w:rFonts w:cs="Segoe UI" w:hint="eastAsia"/>
          <w:color w:val="212529"/>
          <w:sz w:val="30"/>
          <w:szCs w:val="30"/>
          <w:lang w:val="en-US" w:bidi="ar-SA"/>
        </w:rPr>
        <w:t>。</w:t>
      </w:r>
    </w:p>
    <w:p w14:paraId="0460BD68" w14:textId="0E334A07" w:rsidR="00B271B5" w:rsidRDefault="00000000" w:rsidP="007C2D14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四、</w:t>
      </w:r>
      <w:r w:rsidR="007C2D14">
        <w:rPr>
          <w:rFonts w:ascii="黑体" w:eastAsia="黑体" w:hAnsi="黑体" w:cs="黑体" w:hint="eastAsia"/>
          <w:color w:val="212529"/>
          <w:sz w:val="30"/>
          <w:szCs w:val="30"/>
        </w:rPr>
        <w:t>供货方式</w:t>
      </w:r>
    </w:p>
    <w:p w14:paraId="701233BE" w14:textId="75A5101C" w:rsidR="007C2D14" w:rsidRDefault="007C2D14" w:rsidP="007C2D14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供应商根据采购人需求供货。供应商应保证货物种类、规格、数量、质量</w:t>
      </w:r>
      <w:r w:rsidR="008814F4">
        <w:rPr>
          <w:rFonts w:ascii="仿宋" w:eastAsia="仿宋" w:hAnsi="仿宋" w:cs="Segoe UI" w:hint="eastAsia"/>
          <w:color w:val="212529"/>
          <w:sz w:val="30"/>
          <w:szCs w:val="30"/>
        </w:rPr>
        <w:t>等技术要求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符合要求。采购人按照约定标准验收货物，发现质量问题将拒收。</w:t>
      </w:r>
    </w:p>
    <w:p w14:paraId="2C2209D1" w14:textId="3E3CF140" w:rsidR="00F54680" w:rsidRDefault="00F54680" w:rsidP="007C2D14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 w:rsidRPr="00F54680">
        <w:rPr>
          <w:rFonts w:ascii="黑体" w:eastAsia="黑体" w:hAnsi="黑体" w:cs="黑体" w:hint="eastAsia"/>
          <w:color w:val="212529"/>
          <w:sz w:val="30"/>
          <w:szCs w:val="30"/>
        </w:rPr>
        <w:t>五、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付款方式</w:t>
      </w:r>
    </w:p>
    <w:p w14:paraId="2C083B07" w14:textId="1C01EB4B" w:rsidR="00F54680" w:rsidRPr="00F54680" w:rsidRDefault="008814F4" w:rsidP="007C2D14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 w:rsidRPr="008814F4">
        <w:rPr>
          <w:rFonts w:ascii="仿宋" w:eastAsia="仿宋" w:hAnsi="仿宋" w:cs="Segoe UI" w:hint="eastAsia"/>
          <w:color w:val="212529"/>
          <w:sz w:val="30"/>
          <w:szCs w:val="30"/>
        </w:rPr>
        <w:t>以供货批次进行付款，采购人对每批次供货验收合格后，</w:t>
      </w:r>
      <w:r w:rsidR="00F54680">
        <w:rPr>
          <w:rFonts w:ascii="仿宋" w:eastAsia="仿宋" w:hAnsi="仿宋" w:cs="Segoe UI" w:hint="eastAsia"/>
          <w:color w:val="212529"/>
          <w:sz w:val="30"/>
          <w:szCs w:val="30"/>
        </w:rPr>
        <w:t>收到供应商提供的合法、有效发票后1</w:t>
      </w:r>
      <w:r w:rsidR="00B72364">
        <w:rPr>
          <w:rFonts w:ascii="仿宋" w:eastAsia="仿宋" w:hAnsi="仿宋" w:cs="Segoe UI" w:hint="eastAsia"/>
          <w:color w:val="212529"/>
          <w:sz w:val="30"/>
          <w:szCs w:val="30"/>
        </w:rPr>
        <w:t>0</w:t>
      </w:r>
      <w:r w:rsidR="00F54680">
        <w:rPr>
          <w:rFonts w:ascii="仿宋" w:eastAsia="仿宋" w:hAnsi="仿宋" w:cs="Segoe UI" w:hint="eastAsia"/>
          <w:color w:val="212529"/>
          <w:sz w:val="30"/>
          <w:szCs w:val="30"/>
        </w:rPr>
        <w:t>个</w:t>
      </w:r>
      <w:r w:rsidR="00B72364">
        <w:rPr>
          <w:rFonts w:ascii="仿宋" w:eastAsia="仿宋" w:hAnsi="仿宋" w:cs="Segoe UI" w:hint="eastAsia"/>
          <w:color w:val="212529"/>
          <w:sz w:val="30"/>
          <w:szCs w:val="30"/>
        </w:rPr>
        <w:t>工作</w:t>
      </w:r>
      <w:r w:rsidR="00F54680">
        <w:rPr>
          <w:rFonts w:ascii="仿宋" w:eastAsia="仿宋" w:hAnsi="仿宋" w:cs="Segoe UI" w:hint="eastAsia"/>
          <w:color w:val="212529"/>
          <w:sz w:val="30"/>
          <w:szCs w:val="30"/>
        </w:rPr>
        <w:t>日内付款。</w:t>
      </w:r>
    </w:p>
    <w:p w14:paraId="67A1D0B2" w14:textId="3C732E47" w:rsidR="00954E16" w:rsidRDefault="00954E16" w:rsidP="00B72364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sectPr w:rsidR="00954E16">
          <w:pgSz w:w="16838" w:h="11906" w:orient="landscape"/>
          <w:pgMar w:top="1417" w:right="1440" w:bottom="1417" w:left="1440" w:header="851" w:footer="992" w:gutter="0"/>
          <w:cols w:space="425"/>
          <w:docGrid w:type="lines" w:linePitch="312"/>
        </w:sectPr>
      </w:pPr>
    </w:p>
    <w:p w14:paraId="0E4EE200" w14:textId="0BB8D7F0" w:rsidR="00B271B5" w:rsidRDefault="00000000" w:rsidP="007D746A">
      <w:pPr>
        <w:adjustRightInd/>
        <w:snapToGrid/>
        <w:spacing w:line="360" w:lineRule="exact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附件</w:t>
      </w:r>
      <w:r w:rsidR="00954E16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t>一</w:t>
      </w: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t>：</w:t>
      </w:r>
    </w:p>
    <w:p w14:paraId="0340DBB7" w14:textId="0F93CCDC" w:rsidR="00B271B5" w:rsidRDefault="00F35DFD" w:rsidP="007D746A">
      <w:pPr>
        <w:widowControl w:val="0"/>
        <w:adjustRightInd/>
        <w:snapToGrid/>
        <w:spacing w:line="36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F35DFD">
        <w:rPr>
          <w:rFonts w:ascii="Times New Roman" w:eastAsia="仿宋_GB2312" w:hAnsi="Times New Roman" w:hint="eastAsia"/>
          <w:sz w:val="32"/>
          <w:szCs w:val="32"/>
        </w:rPr>
        <w:t>成都市血液中心脱脂棉球采购项目</w:t>
      </w:r>
      <w:r w:rsidR="00954E16">
        <w:rPr>
          <w:rFonts w:ascii="Times New Roman" w:eastAsia="仿宋_GB2312" w:hAnsi="Times New Roman" w:hint="eastAsia"/>
          <w:sz w:val="32"/>
          <w:szCs w:val="32"/>
        </w:rPr>
        <w:t>报价表</w:t>
      </w:r>
    </w:p>
    <w:tbl>
      <w:tblPr>
        <w:tblStyle w:val="a4"/>
        <w:tblpPr w:leftFromText="180" w:rightFromText="180" w:vertAnchor="text" w:horzAnchor="margin" w:tblpXSpec="center" w:tblpY="84"/>
        <w:tblW w:w="14142" w:type="dxa"/>
        <w:jc w:val="center"/>
        <w:tblLook w:val="04A0" w:firstRow="1" w:lastRow="0" w:firstColumn="1" w:lastColumn="0" w:noHBand="0" w:noVBand="1"/>
      </w:tblPr>
      <w:tblGrid>
        <w:gridCol w:w="677"/>
        <w:gridCol w:w="1560"/>
        <w:gridCol w:w="833"/>
        <w:gridCol w:w="709"/>
        <w:gridCol w:w="8221"/>
        <w:gridCol w:w="1149"/>
        <w:gridCol w:w="993"/>
      </w:tblGrid>
      <w:tr w:rsidR="00406E74" w14:paraId="4ADEF337" w14:textId="77777777" w:rsidTr="00242A50">
        <w:trPr>
          <w:trHeight w:val="437"/>
          <w:jc w:val="center"/>
        </w:trPr>
        <w:tc>
          <w:tcPr>
            <w:tcW w:w="677" w:type="dxa"/>
            <w:vAlign w:val="center"/>
          </w:tcPr>
          <w:p w14:paraId="441B446D" w14:textId="77777777" w:rsidR="00406E74" w:rsidRPr="00242A50" w:rsidRDefault="00406E74" w:rsidP="00242A5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序号</w:t>
            </w:r>
          </w:p>
        </w:tc>
        <w:tc>
          <w:tcPr>
            <w:tcW w:w="1560" w:type="dxa"/>
            <w:vAlign w:val="center"/>
          </w:tcPr>
          <w:p w14:paraId="651CDE1D" w14:textId="77777777" w:rsidR="00406E74" w:rsidRPr="00242A50" w:rsidRDefault="00406E74" w:rsidP="00242A5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货品名称</w:t>
            </w:r>
          </w:p>
        </w:tc>
        <w:tc>
          <w:tcPr>
            <w:tcW w:w="833" w:type="dxa"/>
            <w:vAlign w:val="center"/>
          </w:tcPr>
          <w:p w14:paraId="1F81FA8B" w14:textId="77777777" w:rsidR="00406E74" w:rsidRPr="00242A50" w:rsidRDefault="00406E74" w:rsidP="00242A5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单位</w:t>
            </w:r>
          </w:p>
        </w:tc>
        <w:tc>
          <w:tcPr>
            <w:tcW w:w="709" w:type="dxa"/>
            <w:vAlign w:val="center"/>
          </w:tcPr>
          <w:p w14:paraId="58757193" w14:textId="77777777" w:rsidR="00406E74" w:rsidRPr="00242A50" w:rsidRDefault="00406E74" w:rsidP="00242A5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数量</w:t>
            </w:r>
          </w:p>
        </w:tc>
        <w:tc>
          <w:tcPr>
            <w:tcW w:w="8221" w:type="dxa"/>
            <w:vAlign w:val="center"/>
          </w:tcPr>
          <w:p w14:paraId="2C92EE65" w14:textId="77777777" w:rsidR="00406E74" w:rsidRPr="00242A50" w:rsidRDefault="00406E74" w:rsidP="00242A5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技术要求</w:t>
            </w:r>
          </w:p>
        </w:tc>
        <w:tc>
          <w:tcPr>
            <w:tcW w:w="1149" w:type="dxa"/>
            <w:vAlign w:val="center"/>
          </w:tcPr>
          <w:p w14:paraId="743B1146" w14:textId="77777777" w:rsidR="00242A50" w:rsidRDefault="00406E74" w:rsidP="00242A5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单价限价</w:t>
            </w:r>
          </w:p>
          <w:p w14:paraId="1BD051F0" w14:textId="50069294" w:rsidR="00242A50" w:rsidRPr="00242A50" w:rsidRDefault="00242A50" w:rsidP="00242A5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（元</w:t>
            </w:r>
            <w:r w:rsidR="00F35DFD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/包</w:t>
            </w:r>
            <w:r w:rsidRPr="00242A50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）</w:t>
            </w:r>
          </w:p>
        </w:tc>
        <w:tc>
          <w:tcPr>
            <w:tcW w:w="993" w:type="dxa"/>
            <w:vAlign w:val="center"/>
          </w:tcPr>
          <w:p w14:paraId="7B17C6CE" w14:textId="77777777" w:rsidR="00242A50" w:rsidRDefault="00974D08" w:rsidP="00242A5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报价</w:t>
            </w:r>
          </w:p>
          <w:p w14:paraId="21E43556" w14:textId="48514410" w:rsidR="00242A50" w:rsidRPr="00242A50" w:rsidRDefault="00242A50" w:rsidP="00242A50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（元</w:t>
            </w:r>
            <w:r w:rsidR="00F35DFD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/包</w:t>
            </w:r>
            <w:r w:rsidRPr="00242A50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）</w:t>
            </w:r>
          </w:p>
        </w:tc>
      </w:tr>
      <w:tr w:rsidR="00406E74" w:rsidRPr="00F54680" w14:paraId="5F2C878E" w14:textId="77777777" w:rsidTr="00F35DFD">
        <w:trPr>
          <w:trHeight w:val="4019"/>
          <w:jc w:val="center"/>
        </w:trPr>
        <w:tc>
          <w:tcPr>
            <w:tcW w:w="677" w:type="dxa"/>
            <w:vAlign w:val="center"/>
          </w:tcPr>
          <w:p w14:paraId="6625700D" w14:textId="77777777" w:rsidR="00406E74" w:rsidRPr="00242A50" w:rsidRDefault="00406E74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242A50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45489237" w14:textId="475B539B" w:rsidR="00406E74" w:rsidRPr="00242A50" w:rsidRDefault="00F35DFD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脱脂棉球</w:t>
            </w:r>
          </w:p>
        </w:tc>
        <w:tc>
          <w:tcPr>
            <w:tcW w:w="833" w:type="dxa"/>
            <w:vAlign w:val="center"/>
          </w:tcPr>
          <w:p w14:paraId="0C1E2C9D" w14:textId="18BEB04C" w:rsidR="00406E74" w:rsidRPr="00242A50" w:rsidRDefault="00F35DFD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包</w:t>
            </w:r>
          </w:p>
        </w:tc>
        <w:tc>
          <w:tcPr>
            <w:tcW w:w="709" w:type="dxa"/>
            <w:vAlign w:val="center"/>
          </w:tcPr>
          <w:p w14:paraId="7CA23456" w14:textId="4C1D4359" w:rsidR="00406E74" w:rsidRPr="00242A50" w:rsidRDefault="00F35DFD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17000</w:t>
            </w:r>
          </w:p>
        </w:tc>
        <w:tc>
          <w:tcPr>
            <w:tcW w:w="8221" w:type="dxa"/>
            <w:vAlign w:val="center"/>
          </w:tcPr>
          <w:p w14:paraId="77767176" w14:textId="15EBC1D8" w:rsidR="00406E74" w:rsidRPr="00F35DFD" w:rsidRDefault="00F35DFD" w:rsidP="00F35DFD">
            <w:pPr>
              <w:pStyle w:val="a5"/>
              <w:numPr>
                <w:ilvl w:val="0"/>
                <w:numId w:val="1"/>
              </w:numPr>
              <w:adjustRightInd/>
              <w:snapToGrid/>
              <w:spacing w:line="240" w:lineRule="exact"/>
              <w:ind w:rightChars="-200" w:right="-440" w:firstLineChars="0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 w:rsidRPr="00F35DFD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用途：单采血小板采集结束后，供献血者按压穿刺点使用。</w:t>
            </w:r>
          </w:p>
          <w:p w14:paraId="4289ED76" w14:textId="77777777" w:rsidR="00F35DFD" w:rsidRDefault="00F35DFD" w:rsidP="00F35DFD">
            <w:pPr>
              <w:pStyle w:val="a5"/>
              <w:numPr>
                <w:ilvl w:val="0"/>
                <w:numId w:val="1"/>
              </w:numPr>
              <w:adjustRightInd/>
              <w:snapToGrid/>
              <w:spacing w:line="240" w:lineRule="exact"/>
              <w:ind w:rightChars="-200" w:right="-440" w:firstLineChars="0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规格：≤0.5g。</w:t>
            </w:r>
          </w:p>
          <w:p w14:paraId="1B2A6E41" w14:textId="77777777" w:rsidR="00F35DFD" w:rsidRDefault="00F35DFD" w:rsidP="00F35DFD">
            <w:pPr>
              <w:pStyle w:val="a5"/>
              <w:numPr>
                <w:ilvl w:val="0"/>
                <w:numId w:val="1"/>
              </w:numPr>
              <w:adjustRightInd/>
              <w:snapToGrid/>
              <w:spacing w:line="240" w:lineRule="exact"/>
              <w:ind w:rightChars="-200" w:right="-440" w:firstLineChars="0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产品外观：清洁白净，手感柔软，无异味、霉斑污渍等。</w:t>
            </w:r>
          </w:p>
          <w:p w14:paraId="31B387C2" w14:textId="77777777" w:rsidR="00F35DFD" w:rsidRDefault="00F35DFD" w:rsidP="00F35DFD">
            <w:pPr>
              <w:pStyle w:val="a5"/>
              <w:numPr>
                <w:ilvl w:val="0"/>
                <w:numId w:val="1"/>
              </w:numPr>
              <w:adjustRightInd/>
              <w:snapToGrid/>
              <w:spacing w:line="240" w:lineRule="exact"/>
              <w:ind w:rightChars="-200" w:right="-440" w:firstLineChars="0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无菌：产品应无菌，医用脱脂棉应符合医药卫生标准YY/T0330-2015的要</w:t>
            </w:r>
          </w:p>
          <w:p w14:paraId="7C1E2E8B" w14:textId="01D643BC" w:rsidR="00F35DFD" w:rsidRPr="00F35DFD" w:rsidRDefault="00F35DFD" w:rsidP="00F35DFD">
            <w:pPr>
              <w:adjustRightInd/>
              <w:snapToGrid/>
              <w:spacing w:line="240" w:lineRule="exact"/>
              <w:ind w:rightChars="-200" w:right="-440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求。</w:t>
            </w:r>
          </w:p>
          <w:p w14:paraId="5FACF83C" w14:textId="7F7FEFF5" w:rsidR="00F35DFD" w:rsidRDefault="00F35DFD" w:rsidP="00F35DFD">
            <w:pPr>
              <w:pStyle w:val="a5"/>
              <w:numPr>
                <w:ilvl w:val="0"/>
                <w:numId w:val="1"/>
              </w:numPr>
              <w:adjustRightInd/>
              <w:snapToGrid/>
              <w:spacing w:line="240" w:lineRule="exact"/>
              <w:ind w:rightChars="-200" w:right="-440" w:firstLineChars="0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灭菌方式：</w:t>
            </w:r>
            <w:r w:rsidR="00CB4555" w:rsidRPr="00CB4555"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环氧乙烷</w:t>
            </w:r>
            <w:r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灭菌。</w:t>
            </w:r>
          </w:p>
          <w:p w14:paraId="2CD196CF" w14:textId="18CD993C" w:rsidR="00F35DFD" w:rsidRPr="00F35DFD" w:rsidRDefault="00F35DFD" w:rsidP="00F35DFD">
            <w:pPr>
              <w:pStyle w:val="a5"/>
              <w:numPr>
                <w:ilvl w:val="0"/>
                <w:numId w:val="1"/>
              </w:numPr>
              <w:adjustRightInd/>
              <w:snapToGrid/>
              <w:spacing w:line="240" w:lineRule="exact"/>
              <w:ind w:rightChars="-200" w:right="-440" w:firstLineChars="0"/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</w:pPr>
            <w:r>
              <w:rPr>
                <w:rFonts w:ascii="仿宋" w:eastAsia="仿宋" w:hAnsi="仿宋" w:cs="Segoe UI" w:hint="eastAsia"/>
                <w:color w:val="212529"/>
                <w:sz w:val="24"/>
                <w:szCs w:val="24"/>
              </w:rPr>
              <w:t>效期：≥24个月。</w:t>
            </w:r>
          </w:p>
        </w:tc>
        <w:tc>
          <w:tcPr>
            <w:tcW w:w="1149" w:type="dxa"/>
            <w:vAlign w:val="center"/>
          </w:tcPr>
          <w:p w14:paraId="7F934F8C" w14:textId="47C64771" w:rsidR="00406E74" w:rsidRPr="00242A50" w:rsidRDefault="00F35DFD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1.35</w:t>
            </w:r>
          </w:p>
        </w:tc>
        <w:tc>
          <w:tcPr>
            <w:tcW w:w="993" w:type="dxa"/>
            <w:vAlign w:val="center"/>
          </w:tcPr>
          <w:p w14:paraId="515FB195" w14:textId="77777777" w:rsidR="00406E74" w:rsidRPr="00242A50" w:rsidRDefault="00406E74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406E74" w14:paraId="3AB57279" w14:textId="77777777" w:rsidTr="00242A50">
        <w:trPr>
          <w:trHeight w:val="839"/>
          <w:jc w:val="center"/>
        </w:trPr>
        <w:tc>
          <w:tcPr>
            <w:tcW w:w="14142" w:type="dxa"/>
            <w:gridSpan w:val="7"/>
            <w:vAlign w:val="center"/>
          </w:tcPr>
          <w:p w14:paraId="5496DD52" w14:textId="77777777" w:rsidR="00406E74" w:rsidRDefault="00406E74" w:rsidP="00242A50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30"/>
                <w:szCs w:val="30"/>
              </w:rPr>
            </w:pPr>
            <w:r>
              <w:rPr>
                <w:rFonts w:ascii="仿宋" w:eastAsia="仿宋" w:hAnsi="仿宋" w:cs="Segoe UI" w:hint="eastAsia"/>
                <w:b/>
                <w:bCs/>
                <w:color w:val="212529"/>
                <w:sz w:val="30"/>
                <w:szCs w:val="30"/>
              </w:rPr>
              <w:t>报价合计：XX元（大写：XX）</w:t>
            </w:r>
          </w:p>
        </w:tc>
      </w:tr>
    </w:tbl>
    <w:p w14:paraId="1A360861" w14:textId="77777777" w:rsidR="00406E74" w:rsidRDefault="00406E74" w:rsidP="00242A50">
      <w:pPr>
        <w:widowControl w:val="0"/>
        <w:adjustRightInd/>
        <w:snapToGrid/>
        <w:spacing w:after="0" w:line="400" w:lineRule="exact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406E74">
        <w:rPr>
          <w:rFonts w:ascii="仿宋" w:eastAsia="仿宋" w:hAnsi="仿宋" w:cs="Segoe UI" w:hint="eastAsia"/>
          <w:color w:val="212529"/>
          <w:sz w:val="30"/>
          <w:szCs w:val="30"/>
          <w:fitText w:val="1500" w:id="-699688192"/>
        </w:rPr>
        <w:t>报价公司：</w:t>
      </w:r>
    </w:p>
    <w:p w14:paraId="25EC39B2" w14:textId="34E390BC" w:rsidR="00406E74" w:rsidRDefault="00406E74" w:rsidP="00242A50">
      <w:pPr>
        <w:widowControl w:val="0"/>
        <w:adjustRightInd/>
        <w:snapToGrid/>
        <w:spacing w:after="0" w:line="400" w:lineRule="exact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242A50">
        <w:rPr>
          <w:rFonts w:ascii="仿宋" w:eastAsia="仿宋" w:hAnsi="仿宋" w:cs="Segoe UI" w:hint="eastAsia"/>
          <w:color w:val="212529"/>
          <w:spacing w:val="50"/>
          <w:sz w:val="30"/>
          <w:szCs w:val="30"/>
          <w:fitText w:val="1500" w:id="-699687936"/>
        </w:rPr>
        <w:t>联系人</w:t>
      </w:r>
      <w:r w:rsidRPr="00242A50">
        <w:rPr>
          <w:rFonts w:ascii="仿宋" w:eastAsia="仿宋" w:hAnsi="仿宋" w:cs="Segoe UI" w:hint="eastAsia"/>
          <w:color w:val="212529"/>
          <w:sz w:val="30"/>
          <w:szCs w:val="30"/>
          <w:fitText w:val="1500" w:id="-699687936"/>
        </w:rPr>
        <w:t>：</w:t>
      </w:r>
    </w:p>
    <w:p w14:paraId="33328956" w14:textId="1E465557" w:rsidR="00B271B5" w:rsidRDefault="00406E74" w:rsidP="00242A50">
      <w:pPr>
        <w:widowControl w:val="0"/>
        <w:adjustRightInd/>
        <w:snapToGrid/>
        <w:spacing w:after="0" w:line="400" w:lineRule="exact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 xml:space="preserve">联系电话： </w:t>
      </w:r>
    </w:p>
    <w:sectPr w:rsidR="00B271B5" w:rsidSect="00406E74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1B78" w14:textId="77777777" w:rsidR="0097297E" w:rsidRDefault="0097297E">
      <w:pPr>
        <w:spacing w:after="0"/>
      </w:pPr>
      <w:r>
        <w:separator/>
      </w:r>
    </w:p>
  </w:endnote>
  <w:endnote w:type="continuationSeparator" w:id="0">
    <w:p w14:paraId="5E0B1DC7" w14:textId="77777777" w:rsidR="0097297E" w:rsidRDefault="009729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076C603-363F-413E-90CA-B5FD98C973B3}"/>
    <w:embedBold r:id="rId2" w:subsetted="1" w:fontKey="{8186EB80-1301-4266-AA6D-9DBFB407620B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0A791EC0-EAB2-4A99-8B3A-1C1CA4F7DB1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4C4A265F-1AF9-4D6C-A935-81D6FE2A7079}"/>
    <w:embedBold r:id="rId5" w:subsetted="1" w:fontKey="{55E45547-D775-41DB-AFE0-2343D13BFC3C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K">
    <w:charset w:val="86"/>
    <w:family w:val="script"/>
    <w:pitch w:val="default"/>
    <w:sig w:usb0="00000001" w:usb1="080E0000" w:usb2="00000000" w:usb3="00000000" w:csb0="00040000" w:csb1="00000000"/>
    <w:embedBold r:id="rId6" w:subsetted="1" w:fontKey="{2B4B42C4-67DA-47F6-8EB8-E7D26C24040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5E521941-EBC7-44E9-9D1F-2925948CF61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4BA2" w14:textId="77777777" w:rsidR="0097297E" w:rsidRDefault="0097297E">
      <w:pPr>
        <w:spacing w:after="0"/>
      </w:pPr>
      <w:r>
        <w:separator/>
      </w:r>
    </w:p>
  </w:footnote>
  <w:footnote w:type="continuationSeparator" w:id="0">
    <w:p w14:paraId="7E9ED3EA" w14:textId="77777777" w:rsidR="0097297E" w:rsidRDefault="009729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F1814"/>
    <w:multiLevelType w:val="hybridMultilevel"/>
    <w:tmpl w:val="3D344C0E"/>
    <w:lvl w:ilvl="0" w:tplc="FBE4DE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3342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15450"/>
    <w:rsid w:val="00043ED7"/>
    <w:rsid w:val="00063D38"/>
    <w:rsid w:val="00094B96"/>
    <w:rsid w:val="00175826"/>
    <w:rsid w:val="001919A2"/>
    <w:rsid w:val="00242A50"/>
    <w:rsid w:val="00323ABB"/>
    <w:rsid w:val="00336A3C"/>
    <w:rsid w:val="00406E74"/>
    <w:rsid w:val="00576A99"/>
    <w:rsid w:val="005D7DFF"/>
    <w:rsid w:val="006923CA"/>
    <w:rsid w:val="00744A1E"/>
    <w:rsid w:val="00760F33"/>
    <w:rsid w:val="007A4BC1"/>
    <w:rsid w:val="007C2D14"/>
    <w:rsid w:val="007D746A"/>
    <w:rsid w:val="008814F4"/>
    <w:rsid w:val="00954E16"/>
    <w:rsid w:val="0097297E"/>
    <w:rsid w:val="00974D08"/>
    <w:rsid w:val="00A06419"/>
    <w:rsid w:val="00A675EB"/>
    <w:rsid w:val="00B271B5"/>
    <w:rsid w:val="00B67271"/>
    <w:rsid w:val="00B67BAB"/>
    <w:rsid w:val="00B72364"/>
    <w:rsid w:val="00BB4B6C"/>
    <w:rsid w:val="00C654A9"/>
    <w:rsid w:val="00CB4555"/>
    <w:rsid w:val="00CC0254"/>
    <w:rsid w:val="00EF6CBC"/>
    <w:rsid w:val="00F35DFD"/>
    <w:rsid w:val="00F54680"/>
    <w:rsid w:val="00F672B5"/>
    <w:rsid w:val="019D5E1F"/>
    <w:rsid w:val="01BE0275"/>
    <w:rsid w:val="022D051A"/>
    <w:rsid w:val="029702A0"/>
    <w:rsid w:val="029A3F4E"/>
    <w:rsid w:val="03F25E4D"/>
    <w:rsid w:val="04655858"/>
    <w:rsid w:val="05F45A09"/>
    <w:rsid w:val="060F41F5"/>
    <w:rsid w:val="08C169AF"/>
    <w:rsid w:val="0B262A11"/>
    <w:rsid w:val="0B5D1734"/>
    <w:rsid w:val="0C5C0A4B"/>
    <w:rsid w:val="0D1D346E"/>
    <w:rsid w:val="0E5928AD"/>
    <w:rsid w:val="0FDB0A7B"/>
    <w:rsid w:val="11921E36"/>
    <w:rsid w:val="11AA6925"/>
    <w:rsid w:val="132E63D4"/>
    <w:rsid w:val="15140F7B"/>
    <w:rsid w:val="159E41C1"/>
    <w:rsid w:val="1A2E4BEE"/>
    <w:rsid w:val="1A72041A"/>
    <w:rsid w:val="1B7671A9"/>
    <w:rsid w:val="1EE62F4C"/>
    <w:rsid w:val="207F4AB1"/>
    <w:rsid w:val="221B4339"/>
    <w:rsid w:val="22722841"/>
    <w:rsid w:val="247E48F6"/>
    <w:rsid w:val="298F1827"/>
    <w:rsid w:val="29E51041"/>
    <w:rsid w:val="2EDE49DD"/>
    <w:rsid w:val="33192CB4"/>
    <w:rsid w:val="33A72461"/>
    <w:rsid w:val="33D97549"/>
    <w:rsid w:val="346017F6"/>
    <w:rsid w:val="3614022B"/>
    <w:rsid w:val="364934A3"/>
    <w:rsid w:val="36E21E20"/>
    <w:rsid w:val="37E87FE5"/>
    <w:rsid w:val="3CD63197"/>
    <w:rsid w:val="40DF4491"/>
    <w:rsid w:val="42D02F31"/>
    <w:rsid w:val="43D45F57"/>
    <w:rsid w:val="48CB7A77"/>
    <w:rsid w:val="4AAD66F2"/>
    <w:rsid w:val="4C433374"/>
    <w:rsid w:val="4DCC356C"/>
    <w:rsid w:val="4E37780E"/>
    <w:rsid w:val="5063448F"/>
    <w:rsid w:val="51622C72"/>
    <w:rsid w:val="53AA2830"/>
    <w:rsid w:val="5923730C"/>
    <w:rsid w:val="5D225702"/>
    <w:rsid w:val="60193217"/>
    <w:rsid w:val="64216B3E"/>
    <w:rsid w:val="65E87914"/>
    <w:rsid w:val="6620794E"/>
    <w:rsid w:val="68A815DC"/>
    <w:rsid w:val="68DA7B32"/>
    <w:rsid w:val="6CD811FF"/>
    <w:rsid w:val="7103642E"/>
    <w:rsid w:val="74937979"/>
    <w:rsid w:val="757A0115"/>
    <w:rsid w:val="76D14663"/>
    <w:rsid w:val="78CF4963"/>
    <w:rsid w:val="790E7239"/>
    <w:rsid w:val="7C8215B6"/>
    <w:rsid w:val="7CD55ED5"/>
    <w:rsid w:val="7E4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5823A"/>
  <w15:docId w15:val="{0C6BDADE-2922-41E7-99BE-B71BD677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Pr>
      <w:rFonts w:ascii="仿宋" w:eastAsia="仿宋" w:hAnsi="仿宋" w:cs="仿宋"/>
      <w:sz w:val="24"/>
      <w:lang w:val="zh-CN" w:bidi="zh-C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Flietext">
    <w:name w:val="Fließtext"/>
    <w:basedOn w:val="a"/>
    <w:uiPriority w:val="99"/>
    <w:qFormat/>
    <w:pPr>
      <w:overflowPunct w:val="0"/>
      <w:autoSpaceDE w:val="0"/>
      <w:autoSpaceDN w:val="0"/>
      <w:textAlignment w:val="baseline"/>
    </w:pPr>
    <w:rPr>
      <w:kern w:val="28"/>
    </w:rPr>
  </w:style>
  <w:style w:type="paragraph" w:styleId="a6">
    <w:name w:val="header"/>
    <w:basedOn w:val="a"/>
    <w:link w:val="a7"/>
    <w:rsid w:val="005D7DF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D7DFF"/>
    <w:rPr>
      <w:rFonts w:ascii="Tahoma" w:eastAsia="微软雅黑" w:hAnsi="Tahoma"/>
      <w:sz w:val="18"/>
      <w:szCs w:val="18"/>
    </w:rPr>
  </w:style>
  <w:style w:type="paragraph" w:styleId="a8">
    <w:name w:val="footer"/>
    <w:basedOn w:val="a"/>
    <w:link w:val="a9"/>
    <w:rsid w:val="005D7DF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rsid w:val="005D7DFF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喵了个咪</dc:creator>
  <cp:lastModifiedBy>扬 李</cp:lastModifiedBy>
  <cp:revision>11</cp:revision>
  <cp:lastPrinted>2025-04-18T07:27:00Z</cp:lastPrinted>
  <dcterms:created xsi:type="dcterms:W3CDTF">2024-03-06T05:58:00Z</dcterms:created>
  <dcterms:modified xsi:type="dcterms:W3CDTF">2025-06-11T07:48:00Z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eyJoZGlkIjoiNDljYTUzZjMzNDFkNjIwMGMwZjA1ZDM4YzgxN2NjYmUifQ==</vt:lpwstr>
  </property>
</Properties>
</file>