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9896" w14:textId="77777777" w:rsidR="00B271B5" w:rsidRDefault="00000000">
      <w:pPr>
        <w:widowControl w:val="0"/>
        <w:adjustRightInd/>
        <w:snapToGrid/>
        <w:spacing w:after="0" w:line="640" w:lineRule="exact"/>
        <w:rPr>
          <w:rFonts w:ascii="方正小标宋_GBK" w:eastAsia="方正小标宋_GBK" w:hAnsi="方正小标宋_GBK" w:cs="方正小标宋_GBK" w:hint="eastAsia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28"/>
          <w:szCs w:val="28"/>
        </w:rPr>
        <w:t>附件：</w:t>
      </w:r>
    </w:p>
    <w:p w14:paraId="7CA9A415" w14:textId="56DBF954" w:rsidR="00B271B5" w:rsidRPr="005D7DFF" w:rsidRDefault="00000000">
      <w:pPr>
        <w:widowControl w:val="0"/>
        <w:adjustRightInd/>
        <w:snapToGrid/>
        <w:spacing w:afterLines="100" w:after="312" w:line="640" w:lineRule="exact"/>
        <w:jc w:val="center"/>
        <w:rPr>
          <w:rFonts w:asciiTheme="minorEastAsia" w:eastAsiaTheme="minorEastAsia" w:hAnsiTheme="minorEastAsia" w:hint="eastAsia"/>
          <w:b/>
          <w:bCs/>
          <w:sz w:val="44"/>
          <w:szCs w:val="32"/>
        </w:rPr>
      </w:pPr>
      <w:bookmarkStart w:id="0" w:name="_Hlk200361702"/>
      <w:r w:rsidRPr="005D7DFF">
        <w:rPr>
          <w:rFonts w:asciiTheme="minorEastAsia" w:eastAsiaTheme="minorEastAsia" w:hAnsiTheme="minorEastAsia" w:cs="宋体" w:hint="eastAsia"/>
          <w:b/>
          <w:bCs/>
          <w:sz w:val="44"/>
          <w:szCs w:val="32"/>
        </w:rPr>
        <w:t>成都市血液中心</w:t>
      </w:r>
      <w:r w:rsidR="005D7DFF" w:rsidRPr="005D7DFF">
        <w:rPr>
          <w:rFonts w:asciiTheme="minorEastAsia" w:eastAsiaTheme="minorEastAsia" w:hAnsiTheme="minorEastAsia" w:cs="宋体" w:hint="eastAsia"/>
          <w:b/>
          <w:bCs/>
          <w:sz w:val="44"/>
          <w:szCs w:val="32"/>
        </w:rPr>
        <w:t>折叠伞及折叠伞篷布</w:t>
      </w:r>
      <w:r w:rsidRPr="005D7DFF">
        <w:rPr>
          <w:rFonts w:asciiTheme="minorEastAsia" w:eastAsiaTheme="minorEastAsia" w:hAnsiTheme="minorEastAsia" w:hint="eastAsia"/>
          <w:b/>
          <w:bCs/>
          <w:sz w:val="44"/>
          <w:szCs w:val="32"/>
        </w:rPr>
        <w:t>采购项目</w:t>
      </w:r>
      <w:bookmarkEnd w:id="0"/>
    </w:p>
    <w:p w14:paraId="1308A18F" w14:textId="500184FD" w:rsidR="00B271B5" w:rsidRDefault="00000000" w:rsidP="007C2D14">
      <w:pPr>
        <w:widowControl w:val="0"/>
        <w:adjustRightInd/>
        <w:snapToGrid/>
        <w:spacing w:after="0"/>
        <w:ind w:firstLineChars="200" w:firstLine="600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一、项目内容：</w:t>
      </w:r>
      <w:r w:rsidR="005D7DFF" w:rsidRPr="005D7DFF">
        <w:rPr>
          <w:rFonts w:ascii="仿宋" w:eastAsia="仿宋" w:hAnsi="仿宋" w:cs="Segoe UI" w:hint="eastAsia"/>
          <w:color w:val="212529"/>
          <w:sz w:val="30"/>
          <w:szCs w:val="30"/>
        </w:rPr>
        <w:t>成都市血液中心折叠伞及折叠伞篷布采购项目</w:t>
      </w:r>
    </w:p>
    <w:p w14:paraId="4D2A9C07" w14:textId="3C6C3A7D" w:rsidR="00B271B5" w:rsidRDefault="00000000" w:rsidP="007C2D14">
      <w:pPr>
        <w:widowControl w:val="0"/>
        <w:adjustRightInd/>
        <w:snapToGrid/>
        <w:spacing w:after="0"/>
        <w:ind w:firstLineChars="200" w:firstLine="602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color w:val="212529"/>
          <w:sz w:val="30"/>
          <w:szCs w:val="30"/>
        </w:rPr>
        <w:t>二、</w:t>
      </w:r>
      <w:r>
        <w:rPr>
          <w:rFonts w:ascii="黑体" w:eastAsia="黑体" w:hAnsi="黑体" w:cs="黑体" w:hint="eastAsia"/>
          <w:color w:val="212529"/>
          <w:sz w:val="30"/>
          <w:szCs w:val="30"/>
        </w:rPr>
        <w:t>项目概况：</w:t>
      </w:r>
      <w:r w:rsidR="001919A2" w:rsidRPr="005D7DFF">
        <w:rPr>
          <w:rFonts w:ascii="仿宋" w:eastAsia="仿宋" w:hAnsi="仿宋" w:cs="Segoe UI" w:hint="eastAsia"/>
          <w:color w:val="212529"/>
          <w:sz w:val="30"/>
          <w:szCs w:val="30"/>
        </w:rPr>
        <w:t>成都市血液中心折叠伞及折叠伞篷布采购项目</w:t>
      </w:r>
      <w:r w:rsidR="001919A2">
        <w:rPr>
          <w:rFonts w:ascii="仿宋" w:eastAsia="仿宋" w:hAnsi="仿宋" w:cs="Segoe UI" w:hint="eastAsia"/>
          <w:color w:val="212529"/>
          <w:sz w:val="30"/>
          <w:szCs w:val="30"/>
        </w:rPr>
        <w:t>，采购数量1批</w:t>
      </w:r>
      <w:r>
        <w:rPr>
          <w:rFonts w:ascii="仿宋" w:eastAsia="仿宋" w:hAnsi="仿宋" w:cs="Segoe UI" w:hint="eastAsia"/>
          <w:color w:val="212529"/>
          <w:sz w:val="30"/>
          <w:szCs w:val="30"/>
        </w:rPr>
        <w:t>。项目预算2.</w:t>
      </w:r>
      <w:r w:rsidR="00576A99">
        <w:rPr>
          <w:rFonts w:ascii="仿宋" w:eastAsia="仿宋" w:hAnsi="仿宋" w:cs="Segoe UI" w:hint="eastAsia"/>
          <w:color w:val="212529"/>
          <w:sz w:val="30"/>
          <w:szCs w:val="30"/>
        </w:rPr>
        <w:t>7</w:t>
      </w:r>
      <w:r>
        <w:rPr>
          <w:rFonts w:ascii="仿宋" w:eastAsia="仿宋" w:hAnsi="仿宋" w:cs="Segoe UI" w:hint="eastAsia"/>
          <w:color w:val="212529"/>
          <w:sz w:val="30"/>
          <w:szCs w:val="30"/>
        </w:rPr>
        <w:t>万元。</w:t>
      </w:r>
    </w:p>
    <w:p w14:paraId="651CDC49" w14:textId="1A9C89E1" w:rsidR="007C2D14" w:rsidRDefault="00000000" w:rsidP="007C2D14">
      <w:pPr>
        <w:pStyle w:val="a3"/>
        <w:ind w:firstLine="600"/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</w:pPr>
      <w:r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  <w:t>三</w:t>
      </w:r>
      <w:r>
        <w:rPr>
          <w:rFonts w:ascii="黑体" w:eastAsia="黑体" w:hAnsi="黑体" w:cs="黑体" w:hint="eastAsia"/>
          <w:b/>
          <w:bCs/>
          <w:color w:val="212529"/>
          <w:sz w:val="30"/>
          <w:szCs w:val="30"/>
          <w:lang w:val="en-US" w:bidi="ar-SA"/>
        </w:rPr>
        <w:t>、</w:t>
      </w:r>
      <w:r w:rsidR="007C2D14"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  <w:t>采购货物清单</w:t>
      </w:r>
    </w:p>
    <w:p w14:paraId="76B09168" w14:textId="46B98FDE" w:rsidR="00B271B5" w:rsidRPr="007C2D14" w:rsidRDefault="007C2D14" w:rsidP="007C2D14">
      <w:pPr>
        <w:pStyle w:val="a3"/>
        <w:ind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 w:rsidRPr="007C2D14">
        <w:rPr>
          <w:rFonts w:cs="Segoe UI" w:hint="eastAsia"/>
          <w:color w:val="212529"/>
          <w:sz w:val="30"/>
          <w:szCs w:val="30"/>
          <w:lang w:val="en-US" w:bidi="ar-SA"/>
        </w:rPr>
        <w:t>详见附件</w:t>
      </w:r>
      <w:r w:rsidR="00954E16">
        <w:rPr>
          <w:rFonts w:cs="Segoe UI" w:hint="eastAsia"/>
          <w:color w:val="212529"/>
          <w:sz w:val="30"/>
          <w:szCs w:val="30"/>
          <w:lang w:val="en-US" w:bidi="ar-SA"/>
        </w:rPr>
        <w:t>一</w:t>
      </w:r>
      <w:r>
        <w:rPr>
          <w:rFonts w:cs="Segoe UI" w:hint="eastAsia"/>
          <w:color w:val="212529"/>
          <w:sz w:val="30"/>
          <w:szCs w:val="30"/>
          <w:lang w:val="en-US" w:bidi="ar-SA"/>
        </w:rPr>
        <w:t>。</w:t>
      </w:r>
    </w:p>
    <w:p w14:paraId="0460BD68" w14:textId="0E334A07" w:rsidR="00B271B5" w:rsidRDefault="00000000" w:rsidP="007C2D14">
      <w:pPr>
        <w:ind w:firstLineChars="200" w:firstLine="600"/>
        <w:rPr>
          <w:rFonts w:ascii="黑体" w:eastAsia="黑体" w:hAnsi="黑体" w:cs="黑体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四、</w:t>
      </w:r>
      <w:r w:rsidR="007C2D14">
        <w:rPr>
          <w:rFonts w:ascii="黑体" w:eastAsia="黑体" w:hAnsi="黑体" w:cs="黑体" w:hint="eastAsia"/>
          <w:color w:val="212529"/>
          <w:sz w:val="30"/>
          <w:szCs w:val="30"/>
        </w:rPr>
        <w:t>供货方式</w:t>
      </w:r>
    </w:p>
    <w:p w14:paraId="701233BE" w14:textId="75A5101C" w:rsidR="007C2D14" w:rsidRDefault="007C2D14" w:rsidP="007C2D14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供应商根据采购人需求供货。供应商应保证货物种类、规格、数量、质量</w:t>
      </w:r>
      <w:r w:rsidR="008814F4">
        <w:rPr>
          <w:rFonts w:ascii="仿宋" w:eastAsia="仿宋" w:hAnsi="仿宋" w:cs="Segoe UI" w:hint="eastAsia"/>
          <w:color w:val="212529"/>
          <w:sz w:val="30"/>
          <w:szCs w:val="30"/>
        </w:rPr>
        <w:t>等技术要求</w:t>
      </w:r>
      <w:r>
        <w:rPr>
          <w:rFonts w:ascii="仿宋" w:eastAsia="仿宋" w:hAnsi="仿宋" w:cs="Segoe UI" w:hint="eastAsia"/>
          <w:color w:val="212529"/>
          <w:sz w:val="30"/>
          <w:szCs w:val="30"/>
        </w:rPr>
        <w:t>符合要求。采购人按照约定标准验收货物，发现质量问题将拒收。</w:t>
      </w:r>
    </w:p>
    <w:p w14:paraId="2C2209D1" w14:textId="3E3CF140" w:rsidR="00F54680" w:rsidRDefault="00F54680" w:rsidP="007C2D14">
      <w:pPr>
        <w:ind w:firstLineChars="200" w:firstLine="600"/>
        <w:rPr>
          <w:rFonts w:ascii="黑体" w:eastAsia="黑体" w:hAnsi="黑体" w:cs="黑体" w:hint="eastAsia"/>
          <w:color w:val="212529"/>
          <w:sz w:val="30"/>
          <w:szCs w:val="30"/>
        </w:rPr>
      </w:pPr>
      <w:r w:rsidRPr="00F54680">
        <w:rPr>
          <w:rFonts w:ascii="黑体" w:eastAsia="黑体" w:hAnsi="黑体" w:cs="黑体" w:hint="eastAsia"/>
          <w:color w:val="212529"/>
          <w:sz w:val="30"/>
          <w:szCs w:val="30"/>
        </w:rPr>
        <w:t>五、</w:t>
      </w:r>
      <w:r>
        <w:rPr>
          <w:rFonts w:ascii="黑体" w:eastAsia="黑体" w:hAnsi="黑体" w:cs="黑体" w:hint="eastAsia"/>
          <w:color w:val="212529"/>
          <w:sz w:val="30"/>
          <w:szCs w:val="30"/>
        </w:rPr>
        <w:t>付款方式</w:t>
      </w:r>
    </w:p>
    <w:p w14:paraId="2C083B07" w14:textId="1C01EB4B" w:rsidR="00F54680" w:rsidRPr="00F54680" w:rsidRDefault="008814F4" w:rsidP="007C2D14">
      <w:pPr>
        <w:ind w:firstLineChars="200" w:firstLine="600"/>
        <w:rPr>
          <w:rFonts w:ascii="黑体" w:eastAsia="黑体" w:hAnsi="黑体" w:cs="黑体" w:hint="eastAsia"/>
          <w:color w:val="212529"/>
          <w:sz w:val="30"/>
          <w:szCs w:val="30"/>
        </w:rPr>
      </w:pPr>
      <w:r w:rsidRPr="008814F4">
        <w:rPr>
          <w:rFonts w:ascii="仿宋" w:eastAsia="仿宋" w:hAnsi="仿宋" w:cs="Segoe UI" w:hint="eastAsia"/>
          <w:color w:val="212529"/>
          <w:sz w:val="30"/>
          <w:szCs w:val="30"/>
        </w:rPr>
        <w:t>以供货批次进行付款，采购人对每批次供货验收合格后，</w:t>
      </w:r>
      <w:r w:rsidR="00F54680">
        <w:rPr>
          <w:rFonts w:ascii="仿宋" w:eastAsia="仿宋" w:hAnsi="仿宋" w:cs="Segoe UI" w:hint="eastAsia"/>
          <w:color w:val="212529"/>
          <w:sz w:val="30"/>
          <w:szCs w:val="30"/>
        </w:rPr>
        <w:t>收到供应商提供的合法、有效发票后1</w:t>
      </w:r>
      <w:r w:rsidR="00B72364">
        <w:rPr>
          <w:rFonts w:ascii="仿宋" w:eastAsia="仿宋" w:hAnsi="仿宋" w:cs="Segoe UI" w:hint="eastAsia"/>
          <w:color w:val="212529"/>
          <w:sz w:val="30"/>
          <w:szCs w:val="30"/>
        </w:rPr>
        <w:t>0</w:t>
      </w:r>
      <w:r w:rsidR="00F54680">
        <w:rPr>
          <w:rFonts w:ascii="仿宋" w:eastAsia="仿宋" w:hAnsi="仿宋" w:cs="Segoe UI" w:hint="eastAsia"/>
          <w:color w:val="212529"/>
          <w:sz w:val="30"/>
          <w:szCs w:val="30"/>
        </w:rPr>
        <w:t>个</w:t>
      </w:r>
      <w:r w:rsidR="00B72364">
        <w:rPr>
          <w:rFonts w:ascii="仿宋" w:eastAsia="仿宋" w:hAnsi="仿宋" w:cs="Segoe UI" w:hint="eastAsia"/>
          <w:color w:val="212529"/>
          <w:sz w:val="30"/>
          <w:szCs w:val="30"/>
        </w:rPr>
        <w:t>工作</w:t>
      </w:r>
      <w:r w:rsidR="00F54680">
        <w:rPr>
          <w:rFonts w:ascii="仿宋" w:eastAsia="仿宋" w:hAnsi="仿宋" w:cs="Segoe UI" w:hint="eastAsia"/>
          <w:color w:val="212529"/>
          <w:sz w:val="30"/>
          <w:szCs w:val="30"/>
        </w:rPr>
        <w:t>日内付款。</w:t>
      </w:r>
    </w:p>
    <w:p w14:paraId="67A1D0B2" w14:textId="3C732E47" w:rsidR="00954E16" w:rsidRDefault="00954E16" w:rsidP="00B72364">
      <w:pPr>
        <w:adjustRightInd/>
        <w:snapToGrid/>
        <w:spacing w:after="0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  <w:sectPr w:rsidR="00954E16">
          <w:pgSz w:w="16838" w:h="11906" w:orient="landscape"/>
          <w:pgMar w:top="1417" w:right="1440" w:bottom="1417" w:left="1440" w:header="851" w:footer="992" w:gutter="0"/>
          <w:cols w:space="425"/>
          <w:docGrid w:type="lines" w:linePitch="312"/>
        </w:sectPr>
      </w:pPr>
    </w:p>
    <w:p w14:paraId="0E4EE200" w14:textId="0BB8D7F0" w:rsidR="00B271B5" w:rsidRDefault="00000000" w:rsidP="007D746A">
      <w:pPr>
        <w:adjustRightInd/>
        <w:snapToGrid/>
        <w:spacing w:line="360" w:lineRule="exact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附件</w:t>
      </w:r>
      <w:r w:rsidR="00954E16"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  <w:t>一</w:t>
      </w: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  <w:t>：</w:t>
      </w:r>
    </w:p>
    <w:p w14:paraId="0340DBB7" w14:textId="51D2B002" w:rsidR="00B271B5" w:rsidRDefault="00954E16" w:rsidP="007D746A">
      <w:pPr>
        <w:widowControl w:val="0"/>
        <w:adjustRightInd/>
        <w:snapToGrid/>
        <w:spacing w:line="360" w:lineRule="exact"/>
        <w:jc w:val="center"/>
        <w:rPr>
          <w:rFonts w:ascii="Times New Roman" w:eastAsia="仿宋_GB2312" w:hAnsi="Times New Roman"/>
          <w:sz w:val="32"/>
          <w:szCs w:val="32"/>
        </w:rPr>
      </w:pPr>
      <w:r w:rsidRPr="00954E16">
        <w:rPr>
          <w:rFonts w:ascii="Times New Roman" w:eastAsia="仿宋_GB2312" w:hAnsi="Times New Roman" w:hint="eastAsia"/>
          <w:sz w:val="32"/>
          <w:szCs w:val="32"/>
        </w:rPr>
        <w:t>成都市血液中心折叠伞及折叠伞篷布采购项目</w:t>
      </w:r>
      <w:r>
        <w:rPr>
          <w:rFonts w:ascii="Times New Roman" w:eastAsia="仿宋_GB2312" w:hAnsi="Times New Roman" w:hint="eastAsia"/>
          <w:sz w:val="32"/>
          <w:szCs w:val="32"/>
        </w:rPr>
        <w:t>报价表</w:t>
      </w:r>
    </w:p>
    <w:tbl>
      <w:tblPr>
        <w:tblStyle w:val="a4"/>
        <w:tblpPr w:leftFromText="180" w:rightFromText="180" w:vertAnchor="text" w:horzAnchor="margin" w:tblpXSpec="center" w:tblpY="84"/>
        <w:tblW w:w="14142" w:type="dxa"/>
        <w:jc w:val="center"/>
        <w:tblLook w:val="04A0" w:firstRow="1" w:lastRow="0" w:firstColumn="1" w:lastColumn="0" w:noHBand="0" w:noVBand="1"/>
      </w:tblPr>
      <w:tblGrid>
        <w:gridCol w:w="677"/>
        <w:gridCol w:w="1560"/>
        <w:gridCol w:w="833"/>
        <w:gridCol w:w="709"/>
        <w:gridCol w:w="8221"/>
        <w:gridCol w:w="1149"/>
        <w:gridCol w:w="993"/>
      </w:tblGrid>
      <w:tr w:rsidR="00406E74" w14:paraId="4ADEF337" w14:textId="77777777" w:rsidTr="00242A50">
        <w:trPr>
          <w:trHeight w:val="437"/>
          <w:jc w:val="center"/>
        </w:trPr>
        <w:tc>
          <w:tcPr>
            <w:tcW w:w="677" w:type="dxa"/>
            <w:vAlign w:val="center"/>
          </w:tcPr>
          <w:p w14:paraId="441B446D" w14:textId="77777777" w:rsidR="00406E74" w:rsidRPr="00242A50" w:rsidRDefault="00406E74" w:rsidP="00242A50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242A50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序号</w:t>
            </w:r>
          </w:p>
        </w:tc>
        <w:tc>
          <w:tcPr>
            <w:tcW w:w="1560" w:type="dxa"/>
            <w:vAlign w:val="center"/>
          </w:tcPr>
          <w:p w14:paraId="651CDE1D" w14:textId="77777777" w:rsidR="00406E74" w:rsidRPr="00242A50" w:rsidRDefault="00406E74" w:rsidP="00242A50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242A50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货品名称</w:t>
            </w:r>
          </w:p>
        </w:tc>
        <w:tc>
          <w:tcPr>
            <w:tcW w:w="833" w:type="dxa"/>
            <w:vAlign w:val="center"/>
          </w:tcPr>
          <w:p w14:paraId="1F81FA8B" w14:textId="77777777" w:rsidR="00406E74" w:rsidRPr="00242A50" w:rsidRDefault="00406E74" w:rsidP="00242A50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242A50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单位</w:t>
            </w:r>
          </w:p>
        </w:tc>
        <w:tc>
          <w:tcPr>
            <w:tcW w:w="709" w:type="dxa"/>
            <w:vAlign w:val="center"/>
          </w:tcPr>
          <w:p w14:paraId="58757193" w14:textId="77777777" w:rsidR="00406E74" w:rsidRPr="00242A50" w:rsidRDefault="00406E74" w:rsidP="00242A50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242A50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数量</w:t>
            </w:r>
          </w:p>
        </w:tc>
        <w:tc>
          <w:tcPr>
            <w:tcW w:w="8221" w:type="dxa"/>
            <w:vAlign w:val="center"/>
          </w:tcPr>
          <w:p w14:paraId="2C92EE65" w14:textId="77777777" w:rsidR="00406E74" w:rsidRPr="00242A50" w:rsidRDefault="00406E74" w:rsidP="00242A50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242A50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技术要求</w:t>
            </w:r>
          </w:p>
        </w:tc>
        <w:tc>
          <w:tcPr>
            <w:tcW w:w="1149" w:type="dxa"/>
            <w:vAlign w:val="center"/>
          </w:tcPr>
          <w:p w14:paraId="743B1146" w14:textId="77777777" w:rsidR="00242A50" w:rsidRDefault="00406E74" w:rsidP="00242A50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/>
                <w:color w:val="212529"/>
                <w:sz w:val="24"/>
                <w:szCs w:val="24"/>
              </w:rPr>
            </w:pPr>
            <w:r w:rsidRPr="00242A50"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单价限价</w:t>
            </w:r>
          </w:p>
          <w:p w14:paraId="1BD051F0" w14:textId="34D1EB42" w:rsidR="00242A50" w:rsidRPr="00242A50" w:rsidRDefault="00242A50" w:rsidP="00242A50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</w:pPr>
            <w:r w:rsidRPr="00242A50"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（元）</w:t>
            </w:r>
          </w:p>
        </w:tc>
        <w:tc>
          <w:tcPr>
            <w:tcW w:w="993" w:type="dxa"/>
            <w:vAlign w:val="center"/>
          </w:tcPr>
          <w:p w14:paraId="7B17C6CE" w14:textId="77777777" w:rsidR="00242A50" w:rsidRDefault="00974D08" w:rsidP="00242A50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/>
                <w:color w:val="212529"/>
                <w:sz w:val="24"/>
                <w:szCs w:val="24"/>
              </w:rPr>
            </w:pPr>
            <w:r w:rsidRPr="00242A50"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报价</w:t>
            </w:r>
          </w:p>
          <w:p w14:paraId="21E43556" w14:textId="1912A384" w:rsidR="00242A50" w:rsidRPr="00242A50" w:rsidRDefault="00242A50" w:rsidP="00242A50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</w:pPr>
            <w:r w:rsidRPr="00242A50"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（元）</w:t>
            </w:r>
          </w:p>
        </w:tc>
      </w:tr>
      <w:tr w:rsidR="00406E74" w:rsidRPr="00F54680" w14:paraId="5F2C878E" w14:textId="77777777" w:rsidTr="00242A50">
        <w:trPr>
          <w:trHeight w:val="2598"/>
          <w:jc w:val="center"/>
        </w:trPr>
        <w:tc>
          <w:tcPr>
            <w:tcW w:w="677" w:type="dxa"/>
            <w:vAlign w:val="center"/>
          </w:tcPr>
          <w:p w14:paraId="6625700D" w14:textId="77777777" w:rsidR="00406E74" w:rsidRPr="00242A50" w:rsidRDefault="00406E74" w:rsidP="00242A50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242A50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14:paraId="45489237" w14:textId="77777777" w:rsidR="00406E74" w:rsidRPr="00242A50" w:rsidRDefault="00406E74" w:rsidP="00242A50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242A50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折叠伞</w:t>
            </w:r>
          </w:p>
        </w:tc>
        <w:tc>
          <w:tcPr>
            <w:tcW w:w="833" w:type="dxa"/>
            <w:vAlign w:val="center"/>
          </w:tcPr>
          <w:p w14:paraId="0C1E2C9D" w14:textId="77777777" w:rsidR="00406E74" w:rsidRPr="00242A50" w:rsidRDefault="00406E74" w:rsidP="00242A50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proofErr w:type="gramStart"/>
            <w:r w:rsidRPr="00242A50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14:paraId="7CA23456" w14:textId="77777777" w:rsidR="00406E74" w:rsidRPr="00242A50" w:rsidRDefault="00406E74" w:rsidP="00242A50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242A50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36</w:t>
            </w:r>
          </w:p>
        </w:tc>
        <w:tc>
          <w:tcPr>
            <w:tcW w:w="8221" w:type="dxa"/>
            <w:vAlign w:val="center"/>
          </w:tcPr>
          <w:p w14:paraId="75BEB502" w14:textId="77777777" w:rsidR="00406E74" w:rsidRDefault="00406E74" w:rsidP="00242A50">
            <w:pPr>
              <w:adjustRightInd/>
              <w:snapToGrid/>
              <w:spacing w:line="240" w:lineRule="exact"/>
              <w:ind w:rightChars="-200" w:right="-440"/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</w:pPr>
            <w:r w:rsidRPr="007D746A"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1.规格：3×4.5 m；</w:t>
            </w:r>
          </w:p>
          <w:p w14:paraId="303311FA" w14:textId="77777777" w:rsidR="00406E74" w:rsidRDefault="00406E74" w:rsidP="00242A50">
            <w:pPr>
              <w:adjustRightInd/>
              <w:snapToGrid/>
              <w:spacing w:line="240" w:lineRule="exact"/>
              <w:ind w:rightChars="-200" w:right="-440"/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</w:pPr>
            <w:r w:rsidRPr="007D746A"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2.折叠伞架：钢制23 kg，4支架，支架宽度4 cm</w:t>
            </w:r>
            <w:r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；</w:t>
            </w:r>
          </w:p>
          <w:p w14:paraId="32456E3A" w14:textId="77777777" w:rsidR="00406E74" w:rsidRDefault="00406E74" w:rsidP="00242A50">
            <w:pPr>
              <w:adjustRightInd/>
              <w:snapToGrid/>
              <w:spacing w:line="240" w:lineRule="exact"/>
              <w:ind w:rightChars="-200" w:right="-440"/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</w:pPr>
            <w:r w:rsidRPr="007D746A"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3.折叠伞篷布：内层800D加厚PVC牛津布，外层1*2D</w:t>
            </w:r>
            <w:proofErr w:type="gramStart"/>
            <w:r w:rsidRPr="007D746A"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气模涂银</w:t>
            </w:r>
            <w:proofErr w:type="gramEnd"/>
            <w:r w:rsidRPr="007D746A"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防晒布，</w:t>
            </w:r>
            <w:r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颜</w:t>
            </w:r>
          </w:p>
          <w:p w14:paraId="2CA268B6" w14:textId="77777777" w:rsidR="00406E74" w:rsidRDefault="00406E74" w:rsidP="00242A50">
            <w:pPr>
              <w:adjustRightInd/>
              <w:snapToGrid/>
              <w:spacing w:line="240" w:lineRule="exact"/>
              <w:ind w:rightChars="-200" w:right="-440"/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</w:pPr>
            <w:r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色增强，</w:t>
            </w:r>
            <w:r w:rsidRPr="007D746A"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满版印花；</w:t>
            </w:r>
          </w:p>
          <w:p w14:paraId="6D97C616" w14:textId="77777777" w:rsidR="00406E74" w:rsidRDefault="00406E74" w:rsidP="00242A50">
            <w:pPr>
              <w:adjustRightInd/>
              <w:snapToGrid/>
              <w:spacing w:line="240" w:lineRule="exact"/>
              <w:ind w:rightChars="-200" w:right="-440"/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</w:pPr>
            <w:r w:rsidRPr="007D746A"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4.其他：折叠伞有防晒防雨功能，支持个性定制，易收纳；色牢度高，不易</w:t>
            </w:r>
          </w:p>
          <w:p w14:paraId="72972E21" w14:textId="77777777" w:rsidR="00406E74" w:rsidRDefault="00406E74" w:rsidP="00242A50">
            <w:pPr>
              <w:adjustRightInd/>
              <w:snapToGrid/>
              <w:spacing w:line="240" w:lineRule="exact"/>
              <w:ind w:rightChars="-200" w:right="-440"/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</w:pPr>
            <w:r w:rsidRPr="007D746A"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褪色，性能稳定，能承受较大温差；加大垫布，防止划伤篷布表层，连接处</w:t>
            </w:r>
          </w:p>
          <w:p w14:paraId="2CD196CF" w14:textId="77777777" w:rsidR="00406E74" w:rsidRPr="00F54680" w:rsidRDefault="00406E74" w:rsidP="00242A50">
            <w:pPr>
              <w:adjustRightInd/>
              <w:snapToGrid/>
              <w:spacing w:line="240" w:lineRule="exact"/>
              <w:ind w:rightChars="-200" w:right="-440"/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</w:pPr>
            <w:r w:rsidRPr="007D746A"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加固，承压强，加粗立柱，加大底部，稳定性强。</w:t>
            </w:r>
          </w:p>
        </w:tc>
        <w:tc>
          <w:tcPr>
            <w:tcW w:w="1149" w:type="dxa"/>
            <w:vAlign w:val="center"/>
          </w:tcPr>
          <w:p w14:paraId="7F934F8C" w14:textId="77777777" w:rsidR="00406E74" w:rsidRPr="00242A50" w:rsidRDefault="00406E74" w:rsidP="00242A50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242A50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470</w:t>
            </w:r>
          </w:p>
        </w:tc>
        <w:tc>
          <w:tcPr>
            <w:tcW w:w="993" w:type="dxa"/>
            <w:vAlign w:val="center"/>
          </w:tcPr>
          <w:p w14:paraId="515FB195" w14:textId="77777777" w:rsidR="00406E74" w:rsidRPr="00242A50" w:rsidRDefault="00406E74" w:rsidP="00242A50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406E74" w14:paraId="55D48248" w14:textId="77777777" w:rsidTr="00242A50">
        <w:trPr>
          <w:trHeight w:val="839"/>
          <w:jc w:val="center"/>
        </w:trPr>
        <w:tc>
          <w:tcPr>
            <w:tcW w:w="677" w:type="dxa"/>
            <w:vAlign w:val="center"/>
          </w:tcPr>
          <w:p w14:paraId="4A59380A" w14:textId="77777777" w:rsidR="00406E74" w:rsidRPr="00242A50" w:rsidRDefault="00406E74" w:rsidP="00242A50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242A50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14:paraId="5BC7AF39" w14:textId="77777777" w:rsidR="00406E74" w:rsidRPr="00242A50" w:rsidRDefault="00406E74" w:rsidP="00242A50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242A50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折叠伞篷布</w:t>
            </w:r>
          </w:p>
        </w:tc>
        <w:tc>
          <w:tcPr>
            <w:tcW w:w="833" w:type="dxa"/>
            <w:vAlign w:val="center"/>
          </w:tcPr>
          <w:p w14:paraId="169A0483" w14:textId="77777777" w:rsidR="00406E74" w:rsidRPr="00242A50" w:rsidRDefault="00406E74" w:rsidP="00242A50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proofErr w:type="gramStart"/>
            <w:r w:rsidRPr="00242A50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14:paraId="2DABD129" w14:textId="77777777" w:rsidR="00406E74" w:rsidRPr="00242A50" w:rsidRDefault="00406E74" w:rsidP="00242A50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242A50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38</w:t>
            </w:r>
          </w:p>
        </w:tc>
        <w:tc>
          <w:tcPr>
            <w:tcW w:w="8221" w:type="dxa"/>
            <w:vAlign w:val="center"/>
          </w:tcPr>
          <w:p w14:paraId="3383D4E2" w14:textId="77777777" w:rsidR="00406E74" w:rsidRPr="007D746A" w:rsidRDefault="00406E74" w:rsidP="00242A50">
            <w:pPr>
              <w:adjustRightInd/>
              <w:snapToGrid/>
              <w:spacing w:line="240" w:lineRule="exact"/>
              <w:ind w:rightChars="-200" w:right="-440"/>
              <w:jc w:val="left"/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</w:pPr>
            <w:r w:rsidRPr="007D746A"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1.规格：3×4.5 m；</w:t>
            </w:r>
          </w:p>
          <w:p w14:paraId="638AA469" w14:textId="77777777" w:rsidR="00406E74" w:rsidRDefault="00406E74" w:rsidP="00242A50">
            <w:pPr>
              <w:adjustRightInd/>
              <w:snapToGrid/>
              <w:spacing w:line="240" w:lineRule="exact"/>
              <w:ind w:rightChars="-200" w:right="-440"/>
              <w:jc w:val="left"/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</w:pPr>
            <w:r w:rsidRPr="007D746A"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2.材质：内层800D加厚PVC牛津布，外层1*2D</w:t>
            </w:r>
            <w:proofErr w:type="gramStart"/>
            <w:r w:rsidRPr="007D746A"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气模涂银</w:t>
            </w:r>
            <w:proofErr w:type="gramEnd"/>
            <w:r w:rsidRPr="007D746A"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防晒布，</w:t>
            </w:r>
            <w:r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颜色增强，</w:t>
            </w:r>
          </w:p>
          <w:p w14:paraId="58D246D4" w14:textId="77777777" w:rsidR="00406E74" w:rsidRDefault="00406E74" w:rsidP="00242A50">
            <w:pPr>
              <w:adjustRightInd/>
              <w:snapToGrid/>
              <w:spacing w:line="240" w:lineRule="exact"/>
              <w:ind w:rightChars="-200" w:right="-440"/>
              <w:jc w:val="left"/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</w:pPr>
            <w:r w:rsidRPr="007D746A"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满版印花；</w:t>
            </w:r>
          </w:p>
          <w:p w14:paraId="15F4286E" w14:textId="77777777" w:rsidR="00406E74" w:rsidRDefault="00406E74" w:rsidP="00242A50">
            <w:pPr>
              <w:adjustRightInd/>
              <w:snapToGrid/>
              <w:spacing w:line="240" w:lineRule="exact"/>
              <w:ind w:rightChars="-200" w:right="-440"/>
              <w:jc w:val="left"/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</w:pPr>
            <w:r w:rsidRPr="007D746A"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3.其他：折叠伞篷布面料可防晒防雨，支持个性定制，易收纳；色牢度高，</w:t>
            </w:r>
          </w:p>
          <w:p w14:paraId="52BFCFA3" w14:textId="77777777" w:rsidR="00406E74" w:rsidRPr="007D746A" w:rsidRDefault="00406E74" w:rsidP="00242A50">
            <w:pPr>
              <w:adjustRightInd/>
              <w:snapToGrid/>
              <w:spacing w:line="240" w:lineRule="exact"/>
              <w:ind w:rightChars="-200" w:right="-440"/>
              <w:jc w:val="left"/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</w:pPr>
            <w:r w:rsidRPr="007D746A"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不易褪色，性能稳定，能承受较大温差。</w:t>
            </w:r>
          </w:p>
        </w:tc>
        <w:tc>
          <w:tcPr>
            <w:tcW w:w="1149" w:type="dxa"/>
            <w:vAlign w:val="center"/>
          </w:tcPr>
          <w:p w14:paraId="238D8B97" w14:textId="77777777" w:rsidR="00406E74" w:rsidRPr="00242A50" w:rsidRDefault="00406E74" w:rsidP="00242A50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242A50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260</w:t>
            </w:r>
          </w:p>
        </w:tc>
        <w:tc>
          <w:tcPr>
            <w:tcW w:w="993" w:type="dxa"/>
            <w:vAlign w:val="center"/>
          </w:tcPr>
          <w:p w14:paraId="0830DE80" w14:textId="77777777" w:rsidR="00406E74" w:rsidRPr="00242A50" w:rsidRDefault="00406E74" w:rsidP="00242A50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406E74" w14:paraId="3AB57279" w14:textId="77777777" w:rsidTr="00242A50">
        <w:trPr>
          <w:trHeight w:val="839"/>
          <w:jc w:val="center"/>
        </w:trPr>
        <w:tc>
          <w:tcPr>
            <w:tcW w:w="14142" w:type="dxa"/>
            <w:gridSpan w:val="7"/>
            <w:vAlign w:val="center"/>
          </w:tcPr>
          <w:p w14:paraId="5496DD52" w14:textId="77777777" w:rsidR="00406E74" w:rsidRDefault="00406E74" w:rsidP="00242A50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30"/>
                <w:szCs w:val="30"/>
              </w:rPr>
            </w:pPr>
            <w:r>
              <w:rPr>
                <w:rFonts w:ascii="仿宋" w:eastAsia="仿宋" w:hAnsi="仿宋" w:cs="Segoe UI" w:hint="eastAsia"/>
                <w:b/>
                <w:bCs/>
                <w:color w:val="212529"/>
                <w:sz w:val="30"/>
                <w:szCs w:val="30"/>
              </w:rPr>
              <w:t>报价合计：XX元（大写：XX）</w:t>
            </w:r>
          </w:p>
        </w:tc>
      </w:tr>
    </w:tbl>
    <w:p w14:paraId="1A360861" w14:textId="77777777" w:rsidR="00406E74" w:rsidRDefault="00406E74" w:rsidP="00242A50">
      <w:pPr>
        <w:widowControl w:val="0"/>
        <w:adjustRightInd/>
        <w:snapToGrid/>
        <w:spacing w:after="0" w:line="400" w:lineRule="exact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406E74">
        <w:rPr>
          <w:rFonts w:ascii="仿宋" w:eastAsia="仿宋" w:hAnsi="仿宋" w:cs="Segoe UI" w:hint="eastAsia"/>
          <w:color w:val="212529"/>
          <w:sz w:val="30"/>
          <w:szCs w:val="30"/>
          <w:fitText w:val="1500" w:id="-699688192"/>
        </w:rPr>
        <w:t>报价公司：</w:t>
      </w:r>
    </w:p>
    <w:p w14:paraId="25EC39B2" w14:textId="34E390BC" w:rsidR="00406E74" w:rsidRDefault="00406E74" w:rsidP="00242A50">
      <w:pPr>
        <w:widowControl w:val="0"/>
        <w:adjustRightInd/>
        <w:snapToGrid/>
        <w:spacing w:after="0" w:line="400" w:lineRule="exact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242A50">
        <w:rPr>
          <w:rFonts w:ascii="仿宋" w:eastAsia="仿宋" w:hAnsi="仿宋" w:cs="Segoe UI" w:hint="eastAsia"/>
          <w:color w:val="212529"/>
          <w:spacing w:val="50"/>
          <w:sz w:val="30"/>
          <w:szCs w:val="30"/>
          <w:fitText w:val="1500" w:id="-699687936"/>
        </w:rPr>
        <w:t>联系人</w:t>
      </w:r>
      <w:r w:rsidRPr="00242A50">
        <w:rPr>
          <w:rFonts w:ascii="仿宋" w:eastAsia="仿宋" w:hAnsi="仿宋" w:cs="Segoe UI" w:hint="eastAsia"/>
          <w:color w:val="212529"/>
          <w:sz w:val="30"/>
          <w:szCs w:val="30"/>
          <w:fitText w:val="1500" w:id="-699687936"/>
        </w:rPr>
        <w:t>：</w:t>
      </w:r>
    </w:p>
    <w:p w14:paraId="33328956" w14:textId="1E465557" w:rsidR="00B271B5" w:rsidRDefault="00406E74" w:rsidP="00242A50">
      <w:pPr>
        <w:widowControl w:val="0"/>
        <w:adjustRightInd/>
        <w:snapToGrid/>
        <w:spacing w:after="0" w:line="400" w:lineRule="exact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 xml:space="preserve">联系电话： </w:t>
      </w:r>
    </w:p>
    <w:sectPr w:rsidR="00B271B5" w:rsidSect="00406E74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6EE1F" w14:textId="77777777" w:rsidR="00CC0254" w:rsidRDefault="00CC0254">
      <w:pPr>
        <w:spacing w:after="0"/>
      </w:pPr>
      <w:r>
        <w:separator/>
      </w:r>
    </w:p>
  </w:endnote>
  <w:endnote w:type="continuationSeparator" w:id="0">
    <w:p w14:paraId="5697C59F" w14:textId="77777777" w:rsidR="00CC0254" w:rsidRDefault="00CC02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8180DCB-F343-4083-8652-B9A13F9DAE05}"/>
    <w:embedBold r:id="rId2" w:subsetted="1" w:fontKey="{8CA6B5AB-2C9C-4972-BE97-9266DE609DF1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6C12C1AF-981E-4ED3-AF6F-0D7EEFA69C1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91E7CC71-2B0C-4241-BB53-D44FF3BEBF67}"/>
    <w:embedBold r:id="rId5" w:subsetted="1" w:fontKey="{7380416B-1985-486C-B8A8-F39C9DC6926B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仿宋_GBK">
    <w:charset w:val="86"/>
    <w:family w:val="script"/>
    <w:pitch w:val="default"/>
    <w:sig w:usb0="00000001" w:usb1="080E0000" w:usb2="00000000" w:usb3="00000000" w:csb0="00040000" w:csb1="00000000"/>
    <w:embedBold r:id="rId6" w:subsetted="1" w:fontKey="{3074A447-6713-4053-9E8F-E935A7C5E95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7" w:subsetted="1" w:fontKey="{64E55C32-842E-4E74-8FB7-AA9FA4DCFCD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19D18" w14:textId="77777777" w:rsidR="00CC0254" w:rsidRDefault="00CC0254">
      <w:pPr>
        <w:spacing w:after="0"/>
      </w:pPr>
      <w:r>
        <w:separator/>
      </w:r>
    </w:p>
  </w:footnote>
  <w:footnote w:type="continuationSeparator" w:id="0">
    <w:p w14:paraId="70B9BDF1" w14:textId="77777777" w:rsidR="00CC0254" w:rsidRDefault="00CC02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hlYjVjNzEwYzAyMGRjM2RkYzMwYTFiMDgxNDY4NTYifQ=="/>
  </w:docVars>
  <w:rsids>
    <w:rsidRoot w:val="37E87FE5"/>
    <w:rsid w:val="00015450"/>
    <w:rsid w:val="00063D38"/>
    <w:rsid w:val="00175826"/>
    <w:rsid w:val="001919A2"/>
    <w:rsid w:val="00242A50"/>
    <w:rsid w:val="00323ABB"/>
    <w:rsid w:val="00336A3C"/>
    <w:rsid w:val="00406E74"/>
    <w:rsid w:val="00576A99"/>
    <w:rsid w:val="005D7DFF"/>
    <w:rsid w:val="006923CA"/>
    <w:rsid w:val="007C2D14"/>
    <w:rsid w:val="007D746A"/>
    <w:rsid w:val="008814F4"/>
    <w:rsid w:val="00954E16"/>
    <w:rsid w:val="00974D08"/>
    <w:rsid w:val="00A675EB"/>
    <w:rsid w:val="00B271B5"/>
    <w:rsid w:val="00B72364"/>
    <w:rsid w:val="00BB4B6C"/>
    <w:rsid w:val="00C654A9"/>
    <w:rsid w:val="00CC0254"/>
    <w:rsid w:val="00F54680"/>
    <w:rsid w:val="00F672B5"/>
    <w:rsid w:val="019D5E1F"/>
    <w:rsid w:val="01BE0275"/>
    <w:rsid w:val="022D051A"/>
    <w:rsid w:val="029702A0"/>
    <w:rsid w:val="029A3F4E"/>
    <w:rsid w:val="03F25E4D"/>
    <w:rsid w:val="04655858"/>
    <w:rsid w:val="05F45A09"/>
    <w:rsid w:val="060F41F5"/>
    <w:rsid w:val="08C169AF"/>
    <w:rsid w:val="0B262A11"/>
    <w:rsid w:val="0B5D1734"/>
    <w:rsid w:val="0C5C0A4B"/>
    <w:rsid w:val="0D1D346E"/>
    <w:rsid w:val="0E5928AD"/>
    <w:rsid w:val="0FDB0A7B"/>
    <w:rsid w:val="11921E36"/>
    <w:rsid w:val="11AA6925"/>
    <w:rsid w:val="132E63D4"/>
    <w:rsid w:val="15140F7B"/>
    <w:rsid w:val="159E41C1"/>
    <w:rsid w:val="1A2E4BEE"/>
    <w:rsid w:val="1A72041A"/>
    <w:rsid w:val="1B7671A9"/>
    <w:rsid w:val="1EE62F4C"/>
    <w:rsid w:val="207F4AB1"/>
    <w:rsid w:val="221B4339"/>
    <w:rsid w:val="22722841"/>
    <w:rsid w:val="247E48F6"/>
    <w:rsid w:val="298F1827"/>
    <w:rsid w:val="29E51041"/>
    <w:rsid w:val="2EDE49DD"/>
    <w:rsid w:val="33192CB4"/>
    <w:rsid w:val="33A72461"/>
    <w:rsid w:val="33D97549"/>
    <w:rsid w:val="346017F6"/>
    <w:rsid w:val="3614022B"/>
    <w:rsid w:val="364934A3"/>
    <w:rsid w:val="36E21E20"/>
    <w:rsid w:val="37E87FE5"/>
    <w:rsid w:val="3CD63197"/>
    <w:rsid w:val="40DF4491"/>
    <w:rsid w:val="42D02F31"/>
    <w:rsid w:val="43D45F57"/>
    <w:rsid w:val="48CB7A77"/>
    <w:rsid w:val="4AAD66F2"/>
    <w:rsid w:val="4C433374"/>
    <w:rsid w:val="4DCC356C"/>
    <w:rsid w:val="4E37780E"/>
    <w:rsid w:val="5063448F"/>
    <w:rsid w:val="51622C72"/>
    <w:rsid w:val="53AA2830"/>
    <w:rsid w:val="5923730C"/>
    <w:rsid w:val="5D225702"/>
    <w:rsid w:val="60193217"/>
    <w:rsid w:val="64216B3E"/>
    <w:rsid w:val="65E87914"/>
    <w:rsid w:val="6620794E"/>
    <w:rsid w:val="68A815DC"/>
    <w:rsid w:val="68DA7B32"/>
    <w:rsid w:val="6CD811FF"/>
    <w:rsid w:val="7103642E"/>
    <w:rsid w:val="74937979"/>
    <w:rsid w:val="757A0115"/>
    <w:rsid w:val="76D14663"/>
    <w:rsid w:val="78CF4963"/>
    <w:rsid w:val="790E7239"/>
    <w:rsid w:val="7C8215B6"/>
    <w:rsid w:val="7CD55ED5"/>
    <w:rsid w:val="7E47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C5823A"/>
  <w15:docId w15:val="{0C6BDADE-2922-41E7-99BE-B71BD677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rPr>
      <w:rFonts w:ascii="仿宋" w:eastAsia="仿宋" w:hAnsi="仿宋" w:cs="仿宋"/>
      <w:sz w:val="24"/>
      <w:lang w:val="zh-CN" w:bidi="zh-CN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Flietext">
    <w:name w:val="Fließtext"/>
    <w:basedOn w:val="a"/>
    <w:uiPriority w:val="99"/>
    <w:qFormat/>
    <w:pPr>
      <w:overflowPunct w:val="0"/>
      <w:autoSpaceDE w:val="0"/>
      <w:autoSpaceDN w:val="0"/>
      <w:textAlignment w:val="baseline"/>
    </w:pPr>
    <w:rPr>
      <w:kern w:val="28"/>
    </w:rPr>
  </w:style>
  <w:style w:type="paragraph" w:styleId="a6">
    <w:name w:val="header"/>
    <w:basedOn w:val="a"/>
    <w:link w:val="a7"/>
    <w:rsid w:val="005D7DFF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D7DFF"/>
    <w:rPr>
      <w:rFonts w:ascii="Tahoma" w:eastAsia="微软雅黑" w:hAnsi="Tahoma"/>
      <w:sz w:val="18"/>
      <w:szCs w:val="18"/>
    </w:rPr>
  </w:style>
  <w:style w:type="paragraph" w:styleId="a8">
    <w:name w:val="footer"/>
    <w:basedOn w:val="a"/>
    <w:link w:val="a9"/>
    <w:rsid w:val="005D7DF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rsid w:val="005D7DFF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喵了个咪</dc:creator>
  <cp:lastModifiedBy>扬 李</cp:lastModifiedBy>
  <cp:revision>7</cp:revision>
  <cp:lastPrinted>2025-04-18T07:27:00Z</cp:lastPrinted>
  <dcterms:created xsi:type="dcterms:W3CDTF">2024-03-06T05:58:00Z</dcterms:created>
  <dcterms:modified xsi:type="dcterms:W3CDTF">2025-06-10T01:04:00Z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4E3F788C8942455FB8973DB1BCE1AC5F_11</vt:lpwstr>
  </property>
  <property fmtid="{D5CDD505-2E9C-101B-9397-08002B2CF9AE}" pid="4" name="KSOTemplateDocerSaveRecord">
    <vt:lpwstr>eyJoZGlkIjoiNDljYTUzZjMzNDFkNjIwMGMwZjA1ZDM4YzgxN2NjYmUifQ==</vt:lpwstr>
  </property>
</Properties>
</file>