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附件一：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一次性使用灭菌橡胶外科手套、医用橡胶检查手套、PE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检查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手套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参数要求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产品要求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一次性使用灭菌橡胶外科手套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1、规格型号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型号：有粉表面；规格：6、6.5、7、7.5、8号；手套为灭菌。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2、手套表面残余粉末限量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按GB/T 21869-2008《医用手套表面残余粉末的测定》进行，有粉手套表面残余粉末含量≤10mg/dm2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auto"/>
        <w:rPr>
          <w:rFonts w:hint="default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3、外观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不允许有严重影响使用的外观缺陷；不透水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auto"/>
        <w:rPr>
          <w:rFonts w:hint="default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4、无菌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手套采用钴60辐射或环氧乙烷灭菌。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auto"/>
        <w:rPr>
          <w:rFonts w:hint="default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5、手套拉伸性能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老化前：扯断力≥12.5N，扯断伸长率≥700%，300%定伸负荷≤2.0N；老化后：扯断力≥9.5N，扯断伸长率≥550%。</w:t>
      </w:r>
    </w:p>
    <w:p>
      <w:pPr>
        <w:numPr>
          <w:ilvl w:val="0"/>
          <w:numId w:val="0"/>
        </w:numPr>
        <w:jc w:val="left"/>
        <w:rPr>
          <w:rFonts w:hint="eastAsia" w:ascii="仿宋_GB2312" w:eastAsia="仿宋_GB2312"/>
          <w:b/>
          <w:bCs/>
          <w:sz w:val="24"/>
          <w:szCs w:val="24"/>
          <w:lang w:eastAsia="zh-CN"/>
        </w:rPr>
      </w:pP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（二）</w:t>
      </w:r>
      <w:r>
        <w:rPr>
          <w:rFonts w:hint="eastAsia" w:ascii="仿宋_GB2312" w:eastAsia="仿宋_GB2312"/>
          <w:b/>
          <w:bCs/>
          <w:sz w:val="24"/>
          <w:szCs w:val="24"/>
        </w:rPr>
        <w:t>一次性使用医用橡胶检查手套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1、规格型号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产品分为有粉光面、无粉光面、有粉麻面、无粉麻面（S、M、L、XL），该产品主要原料为天然橡胶乳胶，产品采用环氧乙烷灭菌。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2、外观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产品外观完整无缺损，不透水。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3、手套拉伸性能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老化前：扯断力≥7N，扯断伸长率≥650%；老化后：扯断力≥6N，扯断伸长率≥500%。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4、水抽提蛋白质限量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一次性使用医用橡胶检查手套水抽提蛋白质含量不大于200ug/dm</w:t>
      </w:r>
      <w:r>
        <w:rPr>
          <w:rFonts w:hint="eastAsia" w:ascii="宋体" w:hAnsi="宋体" w:cs="宋体"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5、表面残余粉末限量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有粉一次性使用医用橡胶检查手套表面残余粉末含量不大于10mg/dm</w:t>
      </w:r>
      <w:r>
        <w:rPr>
          <w:rFonts w:hint="eastAsia" w:ascii="宋体" w:hAnsi="宋体" w:cs="宋体"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；无粉一次性使用医用橡胶检查手套表面残余粉末含量不大于2mg/只。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6、环氧乙烷残留量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环氧乙烷残留量不大于10ug/g。</w:t>
      </w:r>
    </w:p>
    <w:p>
      <w:pPr>
        <w:numPr>
          <w:ilvl w:val="0"/>
          <w:numId w:val="0"/>
        </w:numPr>
        <w:jc w:val="left"/>
        <w:rPr>
          <w:rFonts w:hint="eastAsia" w:ascii="仿宋_GB2312" w:eastAsia="仿宋_GB2312"/>
          <w:b/>
          <w:bCs/>
          <w:sz w:val="24"/>
          <w:szCs w:val="24"/>
          <w:lang w:eastAsia="zh-CN"/>
        </w:rPr>
      </w:pP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（三）</w:t>
      </w:r>
      <w:r>
        <w:rPr>
          <w:rFonts w:hint="eastAsia" w:ascii="仿宋_GB2312" w:eastAsia="仿宋_GB2312"/>
          <w:b/>
          <w:bCs/>
          <w:sz w:val="24"/>
          <w:szCs w:val="24"/>
        </w:rPr>
        <w:t>PE</w:t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检查</w:t>
      </w:r>
      <w:r>
        <w:rPr>
          <w:rFonts w:hint="eastAsia" w:ascii="仿宋_GB2312" w:eastAsia="仿宋_GB2312"/>
          <w:b/>
          <w:bCs/>
          <w:sz w:val="24"/>
          <w:szCs w:val="24"/>
        </w:rPr>
        <w:t>手套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1、规格型号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手套为非灭菌，规格有小号、中号和大号。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2、外观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手套腕口处应易分开，使用方便；手套透明、平整、压纹应清晰，不应有气泡或破裂；烫缝平整，不应有明显皱褶。无渗漏。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3、卫生要求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手套细菌菌落总数≤200cfu/g,真菌菌落总数≤100cfu/g，不得检出大肠菌群，致病性化脓菌。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资质要求</w:t>
      </w:r>
    </w:p>
    <w:p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1、投标人具有独立承担民事责任的能力；</w:t>
      </w:r>
    </w:p>
    <w:p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2、投标人具有良好的商业信誉和健全的财务会计制度；</w:t>
      </w:r>
    </w:p>
    <w:p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3、投标人具有依法缴纳税收和社会保障资金的良好记录；</w:t>
      </w:r>
    </w:p>
    <w:p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4、投标人参加本次采购活动前三年内，在经营活动中没有重大违法记录；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三、其他要求</w:t>
      </w:r>
    </w:p>
    <w:p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提供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公司营业执照，生产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厂家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营业执照、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授权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，产品资质，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报名人身份证复印件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等相关资质；</w:t>
      </w:r>
    </w:p>
    <w:p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2、投标人以产品单价报价。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四、预算金额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一次性使用灭菌橡胶外科手套年度预算约20万元，一次性使用医用橡胶检查手套年度预算约3万元，PE检查手套年度预算约2万元。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21B7D7"/>
    <w:multiLevelType w:val="singleLevel"/>
    <w:tmpl w:val="AC21B7D7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174BE"/>
    <w:rsid w:val="04423C58"/>
    <w:rsid w:val="071F49B2"/>
    <w:rsid w:val="08501595"/>
    <w:rsid w:val="09576A00"/>
    <w:rsid w:val="0AEC4F29"/>
    <w:rsid w:val="10700E5E"/>
    <w:rsid w:val="12C608AD"/>
    <w:rsid w:val="12FF1607"/>
    <w:rsid w:val="16957B27"/>
    <w:rsid w:val="16C85FDE"/>
    <w:rsid w:val="1DD42E17"/>
    <w:rsid w:val="1E917CA8"/>
    <w:rsid w:val="22577EC1"/>
    <w:rsid w:val="29B9761D"/>
    <w:rsid w:val="2B0046E0"/>
    <w:rsid w:val="2B48155C"/>
    <w:rsid w:val="2CE9151B"/>
    <w:rsid w:val="2D2A677B"/>
    <w:rsid w:val="2DA529B7"/>
    <w:rsid w:val="32023DF6"/>
    <w:rsid w:val="3F773B07"/>
    <w:rsid w:val="4C2C6956"/>
    <w:rsid w:val="4F8A0B1D"/>
    <w:rsid w:val="5163058C"/>
    <w:rsid w:val="5223355D"/>
    <w:rsid w:val="56432FC1"/>
    <w:rsid w:val="614B0EA9"/>
    <w:rsid w:val="614B68CC"/>
    <w:rsid w:val="64261F75"/>
    <w:rsid w:val="669B3DB4"/>
    <w:rsid w:val="66A14391"/>
    <w:rsid w:val="723260DA"/>
    <w:rsid w:val="72634EF1"/>
    <w:rsid w:val="74040D58"/>
    <w:rsid w:val="7CB41CFE"/>
    <w:rsid w:val="7CFF54E4"/>
    <w:rsid w:val="7DA93438"/>
    <w:rsid w:val="7EAD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为你唱花香自来。</cp:lastModifiedBy>
  <dcterms:modified xsi:type="dcterms:W3CDTF">2021-05-12T01:16:10Z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725EEB09B55A4664B6F4D2EBE5016D22</vt:lpwstr>
  </property>
</Properties>
</file>